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73DF" w14:textId="77777777" w:rsidR="00632632" w:rsidRDefault="00632632" w:rsidP="00306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23FB" w14:textId="77777777" w:rsidR="00632632" w:rsidRDefault="00632632" w:rsidP="00306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F1239" w14:textId="6D1A18E5" w:rsidR="0097330A" w:rsidRPr="006B3F08" w:rsidRDefault="00F947A4" w:rsidP="00306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LEITURA E PRODUÇÃO DE MICROCONTOS COMO ESTRATÉGIA DE LETRAMENTO LITERÁRIO</w:t>
      </w:r>
    </w:p>
    <w:p w14:paraId="34EAFDD5" w14:textId="77777777" w:rsidR="0097330A" w:rsidRPr="006B3F08" w:rsidRDefault="0097330A">
      <w:pPr>
        <w:rPr>
          <w:rFonts w:ascii="Times New Roman" w:hAnsi="Times New Roman" w:cs="Times New Roman"/>
        </w:rPr>
      </w:pPr>
    </w:p>
    <w:p w14:paraId="359C2624" w14:textId="20AD1435" w:rsidR="00AA5167" w:rsidRDefault="00AA5167" w:rsidP="00AA5167">
      <w:pPr>
        <w:jc w:val="right"/>
      </w:pPr>
      <w:r>
        <w:rPr>
          <w:rFonts w:ascii="Times New Roman" w:hAnsi="Times New Roman" w:cs="Times New Roman"/>
        </w:rPr>
        <w:t>Vitor Hugo</w:t>
      </w:r>
      <w:r w:rsidR="00EC2FF6" w:rsidRPr="006B3F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DIAS FERRARA</w:t>
      </w:r>
    </w:p>
    <w:p w14:paraId="6AF7967D" w14:textId="427010E3" w:rsidR="0097330A" w:rsidRPr="00AA5167" w:rsidRDefault="00AA5167" w:rsidP="00AA5167">
      <w:pPr>
        <w:jc w:val="right"/>
        <w:rPr>
          <w:rFonts w:ascii="Times New Roman" w:hAnsi="Times New Roman" w:cs="Times New Roman"/>
        </w:rPr>
      </w:pPr>
      <w:r>
        <w:t xml:space="preserve"> </w:t>
      </w:r>
      <w:r w:rsidRPr="00AA5167">
        <w:rPr>
          <w:rFonts w:ascii="Times New Roman" w:hAnsi="Times New Roman" w:cs="Times New Roman"/>
        </w:rPr>
        <w:t>Graduando em Licenciatura em Física, Bolsista PIBIFSP, IFSP Campus Votuporanga</w:t>
      </w:r>
    </w:p>
    <w:p w14:paraId="37552DB3" w14:textId="1BD206C6" w:rsidR="0097330A" w:rsidRPr="00AA5167" w:rsidRDefault="00EC2FF6" w:rsidP="00AA5167">
      <w:pPr>
        <w:pStyle w:val="Default"/>
        <w:jc w:val="right"/>
      </w:pPr>
      <w:r w:rsidRPr="006B3F08">
        <w:t>e-mail:</w:t>
      </w:r>
      <w:r w:rsidR="00AA5167">
        <w:t xml:space="preserve"> </w:t>
      </w:r>
      <w:r w:rsidR="00AA5167" w:rsidRPr="00AA5167">
        <w:t>vitor.ferrara@aluno.ifsp.edu.br</w:t>
      </w:r>
    </w:p>
    <w:p w14:paraId="59C70245" w14:textId="77777777" w:rsidR="0097330A" w:rsidRPr="006B3F08" w:rsidRDefault="0097330A">
      <w:pPr>
        <w:jc w:val="right"/>
        <w:rPr>
          <w:rFonts w:ascii="Times New Roman" w:hAnsi="Times New Roman" w:cs="Times New Roman"/>
        </w:rPr>
      </w:pPr>
    </w:p>
    <w:p w14:paraId="42AEED87" w14:textId="594A5BD4" w:rsidR="0097330A" w:rsidRPr="006B3F08" w:rsidRDefault="00AA51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Eduardo César</w:t>
      </w:r>
      <w:r w:rsidR="00EC2FF6" w:rsidRPr="006B3F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CATANOZI</w:t>
      </w:r>
    </w:p>
    <w:p w14:paraId="4BDB336D" w14:textId="5DAE2AE6" w:rsidR="00036405" w:rsidRPr="00AA5167" w:rsidRDefault="00AA5167" w:rsidP="00AA5167">
      <w:pPr>
        <w:jc w:val="right"/>
        <w:rPr>
          <w:rFonts w:ascii="Times New Roman" w:hAnsi="Times New Roman" w:cs="Times New Roman"/>
        </w:rPr>
      </w:pPr>
      <w:r>
        <w:t xml:space="preserve"> </w:t>
      </w:r>
      <w:r w:rsidRPr="00AA5167">
        <w:rPr>
          <w:rFonts w:ascii="Times New Roman" w:hAnsi="Times New Roman" w:cs="Times New Roman"/>
        </w:rPr>
        <w:t>Orientador, Doutor em Letras e Professor do IFSP Campus Votuporanga</w:t>
      </w:r>
    </w:p>
    <w:p w14:paraId="3350BF34" w14:textId="21001929" w:rsidR="0097330A" w:rsidRPr="006B3F08" w:rsidRDefault="00EC2FF6" w:rsidP="00AA5167">
      <w:pPr>
        <w:pStyle w:val="Default"/>
        <w:jc w:val="right"/>
      </w:pPr>
      <w:r w:rsidRPr="006B3F08">
        <w:t>e-mail:</w:t>
      </w:r>
      <w:r w:rsidR="00AA5167">
        <w:t xml:space="preserve"> eduardocatanozi@ifsp.edu.br</w:t>
      </w:r>
    </w:p>
    <w:p w14:paraId="2BEBAEBF" w14:textId="77777777" w:rsidR="0097330A" w:rsidRPr="006B3F08" w:rsidRDefault="0097330A">
      <w:pPr>
        <w:jc w:val="right"/>
        <w:rPr>
          <w:rFonts w:ascii="Times New Roman" w:hAnsi="Times New Roman" w:cs="Times New Roman"/>
        </w:rPr>
      </w:pPr>
    </w:p>
    <w:p w14:paraId="0B9BAB42" w14:textId="0FC46104" w:rsidR="0097330A" w:rsidRPr="006B3F08" w:rsidRDefault="006B3F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Linha de Pesquisa da SEFISIFSP</w:t>
      </w:r>
      <w:r w:rsidR="00AA5167">
        <w:rPr>
          <w:rFonts w:ascii="Times New Roman" w:hAnsi="Times New Roman" w:cs="Times New Roman"/>
        </w:rPr>
        <w:t>: Linguagem e Cognição no Ensino de Física</w:t>
      </w:r>
    </w:p>
    <w:p w14:paraId="6E05BC98" w14:textId="70E8B952" w:rsidR="0097330A" w:rsidRPr="006B3F08" w:rsidRDefault="00EC2FF6">
      <w:pPr>
        <w:jc w:val="right"/>
        <w:rPr>
          <w:rFonts w:ascii="Times New Roman" w:hAnsi="Times New Roman" w:cs="Times New Roman"/>
        </w:rPr>
      </w:pPr>
      <w:r w:rsidRPr="006B3F08">
        <w:rPr>
          <w:rFonts w:ascii="Times New Roman" w:hAnsi="Times New Roman" w:cs="Times New Roman"/>
        </w:rPr>
        <w:t>Agência Financiadora</w:t>
      </w:r>
      <w:r w:rsidR="00AA5167">
        <w:rPr>
          <w:rFonts w:ascii="Times New Roman" w:hAnsi="Times New Roman" w:cs="Times New Roman"/>
        </w:rPr>
        <w:t>: PIBIFSP</w:t>
      </w:r>
    </w:p>
    <w:p w14:paraId="6D210735" w14:textId="77777777" w:rsidR="0097330A" w:rsidRDefault="00EC2FF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271E5CFD" w14:textId="77777777" w:rsidR="0097330A" w:rsidRDefault="0097330A">
      <w:pPr>
        <w:rPr>
          <w:rFonts w:ascii="Arial" w:hAnsi="Arial"/>
          <w:sz w:val="22"/>
          <w:szCs w:val="22"/>
        </w:rPr>
      </w:pPr>
    </w:p>
    <w:p w14:paraId="52E21C91" w14:textId="2A861614" w:rsidR="0097330A" w:rsidRPr="000F451D" w:rsidRDefault="00EC2FF6" w:rsidP="008F7C63">
      <w:pPr>
        <w:pStyle w:val="Default"/>
        <w:jc w:val="both"/>
        <w:rPr>
          <w:b/>
        </w:rPr>
      </w:pPr>
      <w:r w:rsidRPr="006B3F08">
        <w:rPr>
          <w:b/>
        </w:rPr>
        <w:t xml:space="preserve">Resumo. </w:t>
      </w:r>
      <w:r w:rsidR="000F451D" w:rsidRPr="000F451D">
        <w:t>O desenvolvimento do processo de leitura e de escrita não ocorre, exclusivamente, nas escolas, porquanto depende de reais interações entre o leitor/escritor com os textos.</w:t>
      </w:r>
      <w:r w:rsidR="000F451D">
        <w:t xml:space="preserve"> </w:t>
      </w:r>
      <w:r w:rsidR="00E554D1">
        <w:t>De maneira análoga,</w:t>
      </w:r>
      <w:r w:rsidR="000F451D">
        <w:t xml:space="preserve"> o aprendizado da física está intrinsecamente ligado à interpretação de dados científicos e matemáticos, ou seja, para que se entenda a física, assim como qualquer out</w:t>
      </w:r>
      <w:r w:rsidR="00991EB9">
        <w:t>ra</w:t>
      </w:r>
      <w:r w:rsidR="000F451D">
        <w:t xml:space="preserve"> ciência, há a necessidade de uma considerável capacidade interpretativa, intertextual e domínio d</w:t>
      </w:r>
      <w:r w:rsidR="00991EB9">
        <w:t>e</w:t>
      </w:r>
      <w:r w:rsidR="000F451D">
        <w:t xml:space="preserve"> código</w:t>
      </w:r>
      <w:r w:rsidR="00991EB9">
        <w:t xml:space="preserve">s, </w:t>
      </w:r>
      <w:r w:rsidR="00E554D1">
        <w:t>motivo pelo qual se</w:t>
      </w:r>
      <w:r w:rsidR="00991EB9">
        <w:t xml:space="preserve"> faz necessário o desenvolvimento literário e promoção do letramento como ferramenta básica</w:t>
      </w:r>
      <w:r w:rsidR="00E554D1">
        <w:t>. N</w:t>
      </w:r>
      <w:r w:rsidR="00991EB9">
        <w:t>este trabalho, o microconto</w:t>
      </w:r>
      <w:r w:rsidR="00E554D1">
        <w:t>, uma derivação do gênero literário conto,</w:t>
      </w:r>
      <w:r w:rsidR="00991EB9">
        <w:t xml:space="preserve"> será utilizado como estratégia para que se alcance</w:t>
      </w:r>
      <w:r w:rsidR="00E554D1">
        <w:t>m</w:t>
      </w:r>
      <w:r w:rsidR="00991EB9">
        <w:t xml:space="preserve"> tais objetivos</w:t>
      </w:r>
      <w:r w:rsidR="000F451D">
        <w:t>.</w:t>
      </w:r>
      <w:r w:rsidR="000F451D" w:rsidRPr="000F451D">
        <w:t xml:space="preserve"> </w:t>
      </w:r>
      <w:r w:rsidR="00E554D1">
        <w:t>E</w:t>
      </w:r>
      <w:r w:rsidR="000F451D" w:rsidRPr="000F451D">
        <w:t xml:space="preserve">m razão de características como brevidade, transficcionalidade e simplicidade, microcontos podem ser facilmente escritos pelos alunos, estimulando processos criativos e desenvolvendo a escrita, momento propício para provocar neles o gosto pelo fazer literário. Para realizar este projeto, após estudo das principais características do microconto, produziram-se materiais didáticos a fim de divulgar esse </w:t>
      </w:r>
      <w:r w:rsidR="0066630B">
        <w:t>sub</w:t>
      </w:r>
      <w:r w:rsidR="000F451D" w:rsidRPr="000F451D">
        <w:t xml:space="preserve">gênero, os quais foram aplicados ao ensino médio e superior do IFSP – câmpus Votuporanga. Na sequência, os alunos desenvolveram seus textos e os inscreveram em um Concurso Literário de Microcontos do câmpus, o qual </w:t>
      </w:r>
      <w:r w:rsidR="00E554D1">
        <w:t xml:space="preserve">se </w:t>
      </w:r>
      <w:r w:rsidR="000F451D" w:rsidRPr="000F451D">
        <w:t xml:space="preserve">estendeu aos servidores e à comunidade externa. Os textos </w:t>
      </w:r>
      <w:r w:rsidR="000F451D">
        <w:t xml:space="preserve">foram julgados </w:t>
      </w:r>
      <w:r w:rsidR="000F451D" w:rsidRPr="000F451D">
        <w:t xml:space="preserve">por uma comissão e, após a divulgação dos primeiros colocados de cada categoria, </w:t>
      </w:r>
      <w:r w:rsidR="000F451D">
        <w:t>foram</w:t>
      </w:r>
      <w:r w:rsidR="000F451D" w:rsidRPr="000F451D">
        <w:t xml:space="preserve"> publicados na </w:t>
      </w:r>
      <w:r w:rsidR="000F451D" w:rsidRPr="000F451D">
        <w:rPr>
          <w:i/>
          <w:iCs/>
        </w:rPr>
        <w:t xml:space="preserve">web </w:t>
      </w:r>
      <w:r w:rsidR="000F451D" w:rsidRPr="000F451D">
        <w:t>e analisados por suas características literárias. Essas análises serão divulgadas em trabalhos acadêmicos e aos alunos que participaram do concurso. Como resultados,</w:t>
      </w:r>
      <w:r w:rsidR="000F451D">
        <w:t xml:space="preserve"> </w:t>
      </w:r>
      <w:r w:rsidR="000F451D" w:rsidRPr="000F451D">
        <w:t>observou</w:t>
      </w:r>
      <w:r w:rsidR="000F451D">
        <w:t>-se</w:t>
      </w:r>
      <w:r w:rsidR="000F451D" w:rsidRPr="000F451D">
        <w:t xml:space="preserve"> um número significativo de participações no concurso,</w:t>
      </w:r>
      <w:r w:rsidR="000F451D">
        <w:t xml:space="preserve"> com um total de 127 participantes e 272 microcontos recebidos. Além disso, </w:t>
      </w:r>
      <w:r w:rsidR="00991EB9">
        <w:t>observou-se</w:t>
      </w:r>
      <w:r w:rsidR="00E554D1">
        <w:t>,</w:t>
      </w:r>
      <w:r w:rsidR="00991EB9">
        <w:t xml:space="preserve"> nos textos recebidos</w:t>
      </w:r>
      <w:r w:rsidR="00E554D1">
        <w:t>,</w:t>
      </w:r>
      <w:r w:rsidR="00991EB9">
        <w:t xml:space="preserve"> um alto teor crítico, intertextual e transficcional, características elementares de um bom microconto e que evidenciam a efetivação do letramento proposto pelo projeto.</w:t>
      </w:r>
    </w:p>
    <w:p w14:paraId="476ECB87" w14:textId="5191207A" w:rsidR="0097330A" w:rsidRDefault="0097330A">
      <w:pPr>
        <w:jc w:val="both"/>
        <w:rPr>
          <w:rFonts w:ascii="Times New Roman" w:hAnsi="Times New Roman" w:cs="Times New Roman"/>
        </w:rPr>
      </w:pPr>
    </w:p>
    <w:p w14:paraId="4797BEF0" w14:textId="77777777" w:rsidR="004B3721" w:rsidRPr="006B3F08" w:rsidRDefault="004B3721">
      <w:pPr>
        <w:jc w:val="both"/>
        <w:rPr>
          <w:rFonts w:ascii="Times New Roman" w:hAnsi="Times New Roman" w:cs="Times New Roman"/>
        </w:rPr>
      </w:pPr>
    </w:p>
    <w:p w14:paraId="0082E69E" w14:textId="2CCF7A49" w:rsidR="0097330A" w:rsidRPr="006B3F08" w:rsidRDefault="00EC2FF6" w:rsidP="00991EB9">
      <w:pPr>
        <w:pStyle w:val="Default"/>
      </w:pPr>
      <w:r w:rsidRPr="006B3F08">
        <w:rPr>
          <w:b/>
          <w:bCs/>
        </w:rPr>
        <w:t>Palavras-chave:</w:t>
      </w:r>
      <w:r w:rsidRPr="006B3F08">
        <w:t xml:space="preserve"> </w:t>
      </w:r>
      <w:r w:rsidR="00991EB9" w:rsidRPr="00991EB9">
        <w:t>ensino</w:t>
      </w:r>
      <w:r w:rsidR="00991EB9">
        <w:t>,</w:t>
      </w:r>
      <w:r w:rsidR="00991EB9" w:rsidRPr="00991EB9">
        <w:t xml:space="preserve"> letramento</w:t>
      </w:r>
      <w:r w:rsidR="00991EB9">
        <w:t>,</w:t>
      </w:r>
      <w:r w:rsidR="00991EB9" w:rsidRPr="00991EB9">
        <w:t xml:space="preserve"> literário</w:t>
      </w:r>
      <w:r w:rsidR="00991EB9">
        <w:t>,</w:t>
      </w:r>
      <w:r w:rsidR="00991EB9" w:rsidRPr="00991EB9">
        <w:t xml:space="preserve"> literatura</w:t>
      </w:r>
      <w:r w:rsidR="00991EB9">
        <w:t>,</w:t>
      </w:r>
      <w:r w:rsidR="00991EB9" w:rsidRPr="00991EB9">
        <w:t xml:space="preserve"> microconto.</w:t>
      </w:r>
    </w:p>
    <w:p w14:paraId="38D5F671" w14:textId="77777777" w:rsidR="0097330A" w:rsidRDefault="0097330A">
      <w:pPr>
        <w:jc w:val="both"/>
        <w:rPr>
          <w:rFonts w:ascii="Arial" w:hAnsi="Arial"/>
          <w:sz w:val="22"/>
          <w:szCs w:val="22"/>
        </w:rPr>
      </w:pPr>
    </w:p>
    <w:p w14:paraId="035C2BFD" w14:textId="7753EBE7" w:rsidR="0097330A" w:rsidRDefault="0097330A">
      <w:pPr>
        <w:jc w:val="both"/>
        <w:rPr>
          <w:rFonts w:ascii="Arial" w:hAnsi="Arial"/>
          <w:sz w:val="22"/>
          <w:szCs w:val="22"/>
        </w:rPr>
      </w:pPr>
    </w:p>
    <w:p w14:paraId="698DE4B1" w14:textId="77777777" w:rsidR="000E4000" w:rsidRDefault="000E4000">
      <w:pPr>
        <w:jc w:val="both"/>
        <w:rPr>
          <w:rFonts w:ascii="Arial" w:hAnsi="Arial"/>
          <w:sz w:val="22"/>
          <w:szCs w:val="22"/>
        </w:rPr>
      </w:pPr>
    </w:p>
    <w:p w14:paraId="6F83EC0C" w14:textId="29921169" w:rsidR="0051491F" w:rsidRPr="0051491F" w:rsidRDefault="0051491F" w:rsidP="0051491F">
      <w:pPr>
        <w:jc w:val="center"/>
        <w:rPr>
          <w:rFonts w:ascii="Times New Roman" w:hAnsi="Times New Roman" w:cs="Times New Roman"/>
          <w:b/>
          <w:bCs/>
        </w:rPr>
      </w:pPr>
      <w:r w:rsidRPr="0051491F">
        <w:rPr>
          <w:rFonts w:ascii="Times New Roman" w:hAnsi="Times New Roman" w:cs="Times New Roman"/>
          <w:b/>
          <w:bCs/>
        </w:rPr>
        <w:t>LECTURE AND PRODUCTION OF MICRO TALES AS A LITERARY LETTERING STRATEGY</w:t>
      </w:r>
    </w:p>
    <w:p w14:paraId="05D451B3" w14:textId="3D4F01E4" w:rsidR="0051491F" w:rsidRDefault="0051491F">
      <w:pPr>
        <w:jc w:val="both"/>
        <w:rPr>
          <w:rFonts w:ascii="Arial" w:hAnsi="Arial"/>
          <w:sz w:val="22"/>
          <w:szCs w:val="22"/>
        </w:rPr>
      </w:pPr>
    </w:p>
    <w:p w14:paraId="1B0854B5" w14:textId="77777777" w:rsidR="0051491F" w:rsidRDefault="0051491F">
      <w:pPr>
        <w:jc w:val="both"/>
        <w:rPr>
          <w:rFonts w:ascii="Arial" w:hAnsi="Arial"/>
          <w:sz w:val="22"/>
          <w:szCs w:val="22"/>
        </w:rPr>
      </w:pPr>
    </w:p>
    <w:p w14:paraId="13B59F1A" w14:textId="052C5FE3" w:rsidR="0066630B" w:rsidRDefault="0051491F" w:rsidP="0066630B">
      <w:pPr>
        <w:jc w:val="both"/>
      </w:pPr>
      <w:r>
        <w:rPr>
          <w:b/>
        </w:rPr>
        <w:lastRenderedPageBreak/>
        <w:t>Abstract</w:t>
      </w:r>
      <w:r w:rsidRPr="006B3F08">
        <w:rPr>
          <w:rFonts w:ascii="Times New Roman" w:hAnsi="Times New Roman" w:cs="Times New Roman"/>
          <w:b/>
        </w:rPr>
        <w:t xml:space="preserve">. </w:t>
      </w:r>
      <w:r w:rsidR="0066630B" w:rsidRPr="00DE52FE">
        <w:t xml:space="preserve">The </w:t>
      </w:r>
      <w:proofErr w:type="spellStart"/>
      <w:r w:rsidR="0066630B" w:rsidRPr="00DE52FE">
        <w:t>development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reading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writing</w:t>
      </w:r>
      <w:proofErr w:type="spellEnd"/>
      <w:r w:rsidR="0066630B" w:rsidRPr="00DE52FE">
        <w:t xml:space="preserve"> </w:t>
      </w:r>
      <w:proofErr w:type="spellStart"/>
      <w:r w:rsidR="0066630B" w:rsidRPr="00DE52FE">
        <w:t>process</w:t>
      </w:r>
      <w:proofErr w:type="spellEnd"/>
      <w:r w:rsidR="0066630B" w:rsidRPr="00DE52FE">
        <w:t xml:space="preserve"> does </w:t>
      </w:r>
      <w:proofErr w:type="spellStart"/>
      <w:r w:rsidR="0066630B" w:rsidRPr="00DE52FE">
        <w:t>not</w:t>
      </w:r>
      <w:proofErr w:type="spellEnd"/>
      <w:r w:rsidR="0066630B" w:rsidRPr="00DE52FE">
        <w:t xml:space="preserve"> </w:t>
      </w:r>
      <w:proofErr w:type="spellStart"/>
      <w:r w:rsidR="0066630B" w:rsidRPr="00DE52FE">
        <w:t>occur</w:t>
      </w:r>
      <w:proofErr w:type="spellEnd"/>
      <w:r w:rsidR="0066630B" w:rsidRPr="00DE52FE">
        <w:t xml:space="preserve"> </w:t>
      </w:r>
      <w:proofErr w:type="spellStart"/>
      <w:r w:rsidR="0066630B" w:rsidRPr="00DE52FE">
        <w:t>exclusively</w:t>
      </w:r>
      <w:proofErr w:type="spellEnd"/>
      <w:r w:rsidR="0066630B" w:rsidRPr="00DE52FE">
        <w:t xml:space="preserve"> in </w:t>
      </w:r>
      <w:proofErr w:type="spellStart"/>
      <w:r w:rsidR="0066630B" w:rsidRPr="00DE52FE">
        <w:t>schools</w:t>
      </w:r>
      <w:proofErr w:type="spellEnd"/>
      <w:r w:rsidR="0066630B" w:rsidRPr="00DE52FE">
        <w:t xml:space="preserve">, as it </w:t>
      </w:r>
      <w:proofErr w:type="spellStart"/>
      <w:r w:rsidR="0066630B" w:rsidRPr="00DE52FE">
        <w:t>depends</w:t>
      </w:r>
      <w:proofErr w:type="spellEnd"/>
      <w:r w:rsidR="0066630B" w:rsidRPr="00DE52FE">
        <w:t xml:space="preserve"> </w:t>
      </w:r>
      <w:proofErr w:type="spellStart"/>
      <w:r w:rsidR="0066630B" w:rsidRPr="00DE52FE">
        <w:t>on</w:t>
      </w:r>
      <w:proofErr w:type="spellEnd"/>
      <w:r w:rsidR="0066630B" w:rsidRPr="00DE52FE">
        <w:t xml:space="preserve"> real </w:t>
      </w:r>
      <w:proofErr w:type="spellStart"/>
      <w:r w:rsidR="0066630B" w:rsidRPr="00DE52FE">
        <w:t>interactions</w:t>
      </w:r>
      <w:proofErr w:type="spellEnd"/>
      <w:r w:rsidR="0066630B" w:rsidRPr="00DE52FE">
        <w:t xml:space="preserve"> </w:t>
      </w:r>
      <w:proofErr w:type="spellStart"/>
      <w:r w:rsidR="0066630B" w:rsidRPr="00DE52FE">
        <w:t>between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reader</w:t>
      </w:r>
      <w:proofErr w:type="spellEnd"/>
      <w:r w:rsidR="0066630B" w:rsidRPr="00DE52FE">
        <w:t>/</w:t>
      </w:r>
      <w:proofErr w:type="spellStart"/>
      <w:r w:rsidR="0066630B" w:rsidRPr="00DE52FE">
        <w:t>writer</w:t>
      </w:r>
      <w:proofErr w:type="spellEnd"/>
      <w:r w:rsidR="0066630B" w:rsidRPr="00DE52FE">
        <w:t xml:space="preserve"> </w:t>
      </w:r>
      <w:proofErr w:type="spellStart"/>
      <w:r w:rsidR="0066630B" w:rsidRPr="00DE52FE">
        <w:t>with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texts</w:t>
      </w:r>
      <w:proofErr w:type="spellEnd"/>
      <w:r w:rsidR="0066630B" w:rsidRPr="00DE52FE">
        <w:t xml:space="preserve">. In a </w:t>
      </w:r>
      <w:proofErr w:type="spellStart"/>
      <w:r w:rsidR="0066630B">
        <w:t>analog</w:t>
      </w:r>
      <w:proofErr w:type="spellEnd"/>
      <w:r w:rsidR="0066630B" w:rsidRPr="00DE52FE">
        <w:t xml:space="preserve"> </w:t>
      </w:r>
      <w:proofErr w:type="spellStart"/>
      <w:r w:rsidR="0066630B">
        <w:t>way</w:t>
      </w:r>
      <w:proofErr w:type="spellEnd"/>
      <w:r w:rsidR="0066630B" w:rsidRPr="00DE52FE">
        <w:t xml:space="preserve">,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learning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physics</w:t>
      </w:r>
      <w:proofErr w:type="spellEnd"/>
      <w:r w:rsidR="0066630B" w:rsidRPr="00DE52FE">
        <w:t xml:space="preserve"> </w:t>
      </w:r>
      <w:proofErr w:type="spellStart"/>
      <w:r w:rsidR="0066630B" w:rsidRPr="00DE52FE">
        <w:t>is</w:t>
      </w:r>
      <w:proofErr w:type="spellEnd"/>
      <w:r w:rsidR="0066630B" w:rsidRPr="00DE52FE">
        <w:t xml:space="preserve"> </w:t>
      </w:r>
      <w:proofErr w:type="spellStart"/>
      <w:r w:rsidR="0066630B" w:rsidRPr="00DE52FE">
        <w:t>intrinsically</w:t>
      </w:r>
      <w:proofErr w:type="spellEnd"/>
      <w:r w:rsidR="0066630B" w:rsidRPr="00DE52FE">
        <w:t xml:space="preserve"> </w:t>
      </w:r>
      <w:proofErr w:type="spellStart"/>
      <w:r w:rsidR="0066630B" w:rsidRPr="00DE52FE">
        <w:t>linked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interpretation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scientific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mathematical</w:t>
      </w:r>
      <w:proofErr w:type="spellEnd"/>
      <w:r w:rsidR="0066630B" w:rsidRPr="00DE52FE">
        <w:t xml:space="preserve"> data, </w:t>
      </w:r>
      <w:proofErr w:type="spellStart"/>
      <w:r w:rsidR="0066630B" w:rsidRPr="00DE52FE">
        <w:t>that</w:t>
      </w:r>
      <w:proofErr w:type="spellEnd"/>
      <w:r w:rsidR="0066630B" w:rsidRPr="00DE52FE">
        <w:t xml:space="preserve"> </w:t>
      </w:r>
      <w:proofErr w:type="spellStart"/>
      <w:r w:rsidR="0066630B" w:rsidRPr="00DE52FE">
        <w:t>is</w:t>
      </w:r>
      <w:proofErr w:type="spellEnd"/>
      <w:r w:rsidR="0066630B" w:rsidRPr="00DE52FE">
        <w:t xml:space="preserve">, in </w:t>
      </w:r>
      <w:proofErr w:type="spellStart"/>
      <w:r w:rsidR="0066630B" w:rsidRPr="00DE52FE">
        <w:t>order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understand</w:t>
      </w:r>
      <w:proofErr w:type="spellEnd"/>
      <w:r w:rsidR="0066630B" w:rsidRPr="00DE52FE">
        <w:t xml:space="preserve"> </w:t>
      </w:r>
      <w:proofErr w:type="spellStart"/>
      <w:r w:rsidR="0066630B" w:rsidRPr="00DE52FE">
        <w:t>physics</w:t>
      </w:r>
      <w:proofErr w:type="spellEnd"/>
      <w:r w:rsidR="0066630B" w:rsidRPr="00DE52FE">
        <w:t xml:space="preserve">, as </w:t>
      </w:r>
      <w:proofErr w:type="spellStart"/>
      <w:r w:rsidR="0066630B" w:rsidRPr="00DE52FE">
        <w:t>well</w:t>
      </w:r>
      <w:proofErr w:type="spellEnd"/>
      <w:r w:rsidR="0066630B" w:rsidRPr="00DE52FE">
        <w:t xml:space="preserve"> as </w:t>
      </w:r>
      <w:proofErr w:type="spellStart"/>
      <w:r w:rsidR="0066630B" w:rsidRPr="00DE52FE">
        <w:t>any</w:t>
      </w:r>
      <w:proofErr w:type="spellEnd"/>
      <w:r w:rsidR="0066630B" w:rsidRPr="00DE52FE">
        <w:t xml:space="preserve"> </w:t>
      </w:r>
      <w:proofErr w:type="spellStart"/>
      <w:r w:rsidR="0066630B" w:rsidRPr="00DE52FE">
        <w:t>other</w:t>
      </w:r>
      <w:proofErr w:type="spellEnd"/>
      <w:r w:rsidR="0066630B" w:rsidRPr="00DE52FE">
        <w:t xml:space="preserve"> </w:t>
      </w:r>
      <w:proofErr w:type="spellStart"/>
      <w:r w:rsidR="0066630B" w:rsidRPr="00DE52FE">
        <w:t>science</w:t>
      </w:r>
      <w:proofErr w:type="spellEnd"/>
      <w:r w:rsidR="0066630B" w:rsidRPr="00DE52FE">
        <w:t xml:space="preserve">, </w:t>
      </w:r>
      <w:proofErr w:type="spellStart"/>
      <w:r w:rsidR="0066630B" w:rsidRPr="00DE52FE">
        <w:t>there</w:t>
      </w:r>
      <w:proofErr w:type="spellEnd"/>
      <w:r w:rsidR="0066630B" w:rsidRPr="00DE52FE">
        <w:t xml:space="preserve"> </w:t>
      </w:r>
      <w:proofErr w:type="spellStart"/>
      <w:r w:rsidR="0066630B" w:rsidRPr="00DE52FE">
        <w:t>is</w:t>
      </w:r>
      <w:proofErr w:type="spellEnd"/>
      <w:r w:rsidR="0066630B" w:rsidRPr="00DE52FE">
        <w:t xml:space="preserve"> a </w:t>
      </w:r>
      <w:proofErr w:type="spellStart"/>
      <w:r w:rsidR="0066630B" w:rsidRPr="00DE52FE">
        <w:t>need</w:t>
      </w:r>
      <w:proofErr w:type="spellEnd"/>
      <w:r w:rsidR="0066630B" w:rsidRPr="00DE52FE">
        <w:t xml:space="preserve"> for </w:t>
      </w:r>
      <w:proofErr w:type="spellStart"/>
      <w:r w:rsidR="0066630B" w:rsidRPr="00DE52FE">
        <w:t>an</w:t>
      </w:r>
      <w:proofErr w:type="spellEnd"/>
      <w:r w:rsidR="0066630B" w:rsidRPr="00DE52FE">
        <w:t xml:space="preserve"> </w:t>
      </w:r>
      <w:proofErr w:type="spellStart"/>
      <w:r w:rsidR="0066630B" w:rsidRPr="00DE52FE">
        <w:t>interpretative</w:t>
      </w:r>
      <w:proofErr w:type="spellEnd"/>
      <w:r w:rsidR="0066630B">
        <w:t xml:space="preserve"> </w:t>
      </w:r>
      <w:proofErr w:type="spellStart"/>
      <w:r w:rsidR="0066630B">
        <w:t>and</w:t>
      </w:r>
      <w:proofErr w:type="spellEnd"/>
      <w:r w:rsidR="0066630B" w:rsidRPr="00DE52FE">
        <w:t xml:space="preserve"> intertextual </w:t>
      </w:r>
      <w:proofErr w:type="spellStart"/>
      <w:r w:rsidR="0066630B" w:rsidRPr="00DE52FE">
        <w:t>capacity</w:t>
      </w:r>
      <w:proofErr w:type="spellEnd"/>
      <w:r w:rsidR="0066630B" w:rsidRPr="00DE52FE">
        <w:t xml:space="preserve"> </w:t>
      </w:r>
      <w:proofErr w:type="spellStart"/>
      <w:r w:rsidR="0066630B">
        <w:t>besides</w:t>
      </w:r>
      <w:proofErr w:type="spellEnd"/>
      <w:r w:rsidR="0066630B">
        <w:t xml:space="preserve"> a </w:t>
      </w:r>
      <w:proofErr w:type="spellStart"/>
      <w:r w:rsidR="0066630B" w:rsidRPr="00DE52FE">
        <w:t>mastery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codes</w:t>
      </w:r>
      <w:proofErr w:type="spellEnd"/>
      <w:r w:rsidR="0066630B" w:rsidRPr="00DE52FE">
        <w:t xml:space="preserve">, </w:t>
      </w:r>
      <w:proofErr w:type="spellStart"/>
      <w:r w:rsidR="0066630B" w:rsidRPr="00DE52FE">
        <w:t>reason</w:t>
      </w:r>
      <w:proofErr w:type="spellEnd"/>
      <w:r w:rsidR="0066630B" w:rsidRPr="00DE52FE">
        <w:t xml:space="preserve"> for </w:t>
      </w:r>
      <w:proofErr w:type="spellStart"/>
      <w:r w:rsidR="0066630B" w:rsidRPr="00DE52FE">
        <w:t>which</w:t>
      </w:r>
      <w:proofErr w:type="spellEnd"/>
      <w:r w:rsidR="0066630B" w:rsidRPr="00DE52FE">
        <w:t xml:space="preserve"> </w:t>
      </w:r>
      <w:proofErr w:type="spellStart"/>
      <w:r w:rsidR="0066630B" w:rsidRPr="00DE52FE">
        <w:t>literary</w:t>
      </w:r>
      <w:proofErr w:type="spellEnd"/>
      <w:r w:rsidR="0066630B" w:rsidRPr="00DE52FE">
        <w:t xml:space="preserve"> </w:t>
      </w:r>
      <w:proofErr w:type="spellStart"/>
      <w:r w:rsidR="0066630B" w:rsidRPr="00DE52FE">
        <w:t>development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promotion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literacy</w:t>
      </w:r>
      <w:proofErr w:type="spellEnd"/>
      <w:r w:rsidR="0066630B" w:rsidRPr="00DE52FE">
        <w:t xml:space="preserve"> as a </w:t>
      </w:r>
      <w:proofErr w:type="spellStart"/>
      <w:r w:rsidR="0066630B" w:rsidRPr="00DE52FE">
        <w:t>basic</w:t>
      </w:r>
      <w:proofErr w:type="spellEnd"/>
      <w:r w:rsidR="0066630B" w:rsidRPr="00DE52FE">
        <w:t xml:space="preserve"> tool </w:t>
      </w:r>
      <w:proofErr w:type="spellStart"/>
      <w:r w:rsidR="0066630B" w:rsidRPr="00DE52FE">
        <w:t>is</w:t>
      </w:r>
      <w:proofErr w:type="spellEnd"/>
      <w:r w:rsidR="0066630B" w:rsidRPr="00DE52FE">
        <w:t xml:space="preserve"> </w:t>
      </w:r>
      <w:proofErr w:type="spellStart"/>
      <w:r w:rsidR="0066630B" w:rsidRPr="00DE52FE">
        <w:t>necessary</w:t>
      </w:r>
      <w:proofErr w:type="spellEnd"/>
      <w:r w:rsidR="0066630B" w:rsidRPr="00DE52FE">
        <w:t xml:space="preserve">. In </w:t>
      </w:r>
      <w:proofErr w:type="spellStart"/>
      <w:r w:rsidR="0066630B" w:rsidRPr="00DE52FE">
        <w:t>this</w:t>
      </w:r>
      <w:proofErr w:type="spellEnd"/>
      <w:r w:rsidR="0066630B" w:rsidRPr="00DE52FE">
        <w:t xml:space="preserve"> </w:t>
      </w:r>
      <w:proofErr w:type="spellStart"/>
      <w:r w:rsidR="0066630B" w:rsidRPr="00DE52FE">
        <w:t>work</w:t>
      </w:r>
      <w:proofErr w:type="spellEnd"/>
      <w:r w:rsidR="0066630B" w:rsidRPr="00DE52FE">
        <w:t xml:space="preserve">, </w:t>
      </w:r>
      <w:proofErr w:type="spellStart"/>
      <w:r w:rsidR="0066630B" w:rsidRPr="00DE52FE">
        <w:t>the</w:t>
      </w:r>
      <w:proofErr w:type="spellEnd"/>
      <w:r w:rsidR="0066630B" w:rsidRPr="00DE52FE">
        <w:t xml:space="preserve"> micro</w:t>
      </w:r>
      <w:r w:rsidR="0066630B">
        <w:t xml:space="preserve"> tale</w:t>
      </w:r>
      <w:r w:rsidR="0066630B" w:rsidRPr="00DE52FE">
        <w:t xml:space="preserve">, a </w:t>
      </w:r>
      <w:proofErr w:type="spellStart"/>
      <w:r w:rsidR="0066630B" w:rsidRPr="00DE52FE">
        <w:t>derivation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literary</w:t>
      </w:r>
      <w:proofErr w:type="spellEnd"/>
      <w:r w:rsidR="0066630B" w:rsidRPr="00DE52FE">
        <w:t xml:space="preserve"> </w:t>
      </w:r>
      <w:proofErr w:type="spellStart"/>
      <w:r w:rsidR="0066630B" w:rsidRPr="00DE52FE">
        <w:t>genre</w:t>
      </w:r>
      <w:proofErr w:type="spellEnd"/>
      <w:r w:rsidR="0066630B" w:rsidRPr="00DE52FE">
        <w:t xml:space="preserve"> </w:t>
      </w:r>
      <w:r w:rsidR="0066630B">
        <w:t>tale (</w:t>
      </w:r>
      <w:r w:rsidR="0066630B" w:rsidRPr="00DE52FE">
        <w:t xml:space="preserve">short </w:t>
      </w:r>
      <w:proofErr w:type="spellStart"/>
      <w:r w:rsidR="0066630B" w:rsidRPr="00DE52FE">
        <w:t>story</w:t>
      </w:r>
      <w:proofErr w:type="spellEnd"/>
      <w:r w:rsidR="0066630B">
        <w:t>)</w:t>
      </w:r>
      <w:r w:rsidR="0066630B" w:rsidRPr="00DE52FE">
        <w:t xml:space="preserve">, </w:t>
      </w:r>
      <w:proofErr w:type="spellStart"/>
      <w:r w:rsidR="0066630B" w:rsidRPr="00DE52FE">
        <w:t>will</w:t>
      </w:r>
      <w:proofErr w:type="spellEnd"/>
      <w:r w:rsidR="0066630B" w:rsidRPr="00DE52FE">
        <w:t xml:space="preserve"> </w:t>
      </w:r>
      <w:proofErr w:type="spellStart"/>
      <w:r w:rsidR="0066630B" w:rsidRPr="00DE52FE">
        <w:t>be</w:t>
      </w:r>
      <w:proofErr w:type="spellEnd"/>
      <w:r w:rsidR="0066630B" w:rsidRPr="00DE52FE">
        <w:t xml:space="preserve"> </w:t>
      </w:r>
      <w:proofErr w:type="spellStart"/>
      <w:r w:rsidR="0066630B" w:rsidRPr="00DE52FE">
        <w:t>used</w:t>
      </w:r>
      <w:proofErr w:type="spellEnd"/>
      <w:r w:rsidR="0066630B" w:rsidRPr="00DE52FE">
        <w:t xml:space="preserve"> as a </w:t>
      </w:r>
      <w:proofErr w:type="spellStart"/>
      <w:r w:rsidR="0066630B" w:rsidRPr="00DE52FE">
        <w:t>strategy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achieve</w:t>
      </w:r>
      <w:proofErr w:type="spellEnd"/>
      <w:r w:rsidR="0066630B" w:rsidRPr="00DE52FE">
        <w:t xml:space="preserve"> </w:t>
      </w:r>
      <w:proofErr w:type="spellStart"/>
      <w:r w:rsidR="0066630B" w:rsidRPr="00DE52FE">
        <w:t>these</w:t>
      </w:r>
      <w:proofErr w:type="spellEnd"/>
      <w:r w:rsidR="0066630B" w:rsidRPr="00DE52FE">
        <w:t xml:space="preserve"> </w:t>
      </w:r>
      <w:proofErr w:type="spellStart"/>
      <w:r w:rsidR="0066630B" w:rsidRPr="00DE52FE">
        <w:t>goals</w:t>
      </w:r>
      <w:proofErr w:type="spellEnd"/>
      <w:r w:rsidR="0066630B" w:rsidRPr="00DE52FE">
        <w:t xml:space="preserve">. </w:t>
      </w:r>
      <w:proofErr w:type="spellStart"/>
      <w:r w:rsidR="0066630B" w:rsidRPr="00DE52FE">
        <w:t>Due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characteristics</w:t>
      </w:r>
      <w:proofErr w:type="spellEnd"/>
      <w:r w:rsidR="0066630B" w:rsidRPr="00DE52FE">
        <w:t xml:space="preserve"> </w:t>
      </w:r>
      <w:proofErr w:type="spellStart"/>
      <w:r w:rsidR="0066630B" w:rsidRPr="00DE52FE">
        <w:t>such</w:t>
      </w:r>
      <w:proofErr w:type="spellEnd"/>
      <w:r w:rsidR="0066630B" w:rsidRPr="00DE52FE">
        <w:t xml:space="preserve"> as </w:t>
      </w:r>
      <w:proofErr w:type="spellStart"/>
      <w:r w:rsidR="0066630B" w:rsidRPr="00DE52FE">
        <w:t>brevity</w:t>
      </w:r>
      <w:proofErr w:type="spellEnd"/>
      <w:r w:rsidR="0066630B" w:rsidRPr="00DE52FE">
        <w:t xml:space="preserve">, </w:t>
      </w:r>
      <w:proofErr w:type="spellStart"/>
      <w:r w:rsidR="0066630B" w:rsidRPr="00DE52FE">
        <w:t>transfictionality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simplicity</w:t>
      </w:r>
      <w:proofErr w:type="spellEnd"/>
      <w:r w:rsidR="0066630B" w:rsidRPr="00DE52FE">
        <w:t>, micro</w:t>
      </w:r>
      <w:r w:rsidR="0066630B">
        <w:t xml:space="preserve"> tales</w:t>
      </w:r>
      <w:r w:rsidR="0066630B" w:rsidRPr="00DE52FE">
        <w:t xml:space="preserve"> </w:t>
      </w:r>
      <w:proofErr w:type="spellStart"/>
      <w:r w:rsidR="0066630B" w:rsidRPr="00DE52FE">
        <w:t>can</w:t>
      </w:r>
      <w:proofErr w:type="spellEnd"/>
      <w:r w:rsidR="0066630B" w:rsidRPr="00DE52FE">
        <w:t xml:space="preserve"> </w:t>
      </w:r>
      <w:proofErr w:type="spellStart"/>
      <w:r w:rsidR="0066630B" w:rsidRPr="00DE52FE">
        <w:t>be</w:t>
      </w:r>
      <w:proofErr w:type="spellEnd"/>
      <w:r w:rsidR="0066630B" w:rsidRPr="00DE52FE">
        <w:t xml:space="preserve"> </w:t>
      </w:r>
      <w:proofErr w:type="spellStart"/>
      <w:r w:rsidR="0066630B" w:rsidRPr="00DE52FE">
        <w:t>easily</w:t>
      </w:r>
      <w:proofErr w:type="spellEnd"/>
      <w:r w:rsidR="0066630B" w:rsidRPr="00DE52FE">
        <w:t xml:space="preserve"> </w:t>
      </w:r>
      <w:proofErr w:type="spellStart"/>
      <w:r w:rsidR="0066630B" w:rsidRPr="00DE52FE">
        <w:t>written</w:t>
      </w:r>
      <w:proofErr w:type="spellEnd"/>
      <w:r w:rsidR="0066630B" w:rsidRPr="00DE52FE">
        <w:t xml:space="preserve"> </w:t>
      </w:r>
      <w:proofErr w:type="spellStart"/>
      <w:r w:rsidR="0066630B" w:rsidRPr="00DE52FE">
        <w:t>by</w:t>
      </w:r>
      <w:proofErr w:type="spellEnd"/>
      <w:r w:rsidR="0066630B" w:rsidRPr="00DE52FE">
        <w:t xml:space="preserve"> </w:t>
      </w:r>
      <w:proofErr w:type="spellStart"/>
      <w:r w:rsidR="0066630B" w:rsidRPr="00DE52FE">
        <w:t>students</w:t>
      </w:r>
      <w:proofErr w:type="spellEnd"/>
      <w:r w:rsidR="0066630B" w:rsidRPr="00DE52FE">
        <w:t xml:space="preserve">, </w:t>
      </w:r>
      <w:proofErr w:type="spellStart"/>
      <w:r w:rsidR="0066630B" w:rsidRPr="00DE52FE">
        <w:t>stimulating</w:t>
      </w:r>
      <w:proofErr w:type="spellEnd"/>
      <w:r w:rsidR="0066630B" w:rsidRPr="00DE52FE">
        <w:t xml:space="preserve"> </w:t>
      </w:r>
      <w:proofErr w:type="spellStart"/>
      <w:r w:rsidR="0066630B" w:rsidRPr="00DE52FE">
        <w:t>creative</w:t>
      </w:r>
      <w:proofErr w:type="spellEnd"/>
      <w:r w:rsidR="0066630B" w:rsidRPr="00DE52FE">
        <w:t xml:space="preserve"> processes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developing</w:t>
      </w:r>
      <w:proofErr w:type="spellEnd"/>
      <w:r w:rsidR="0066630B" w:rsidRPr="00DE52FE">
        <w:t xml:space="preserve"> </w:t>
      </w:r>
      <w:proofErr w:type="spellStart"/>
      <w:r w:rsidR="0066630B" w:rsidRPr="00DE52FE">
        <w:t>writing</w:t>
      </w:r>
      <w:proofErr w:type="spellEnd"/>
      <w:r w:rsidR="0066630B" w:rsidRPr="00DE52FE">
        <w:t xml:space="preserve">, a </w:t>
      </w:r>
      <w:proofErr w:type="spellStart"/>
      <w:r w:rsidR="0066630B" w:rsidRPr="00DE52FE">
        <w:t>propitious</w:t>
      </w:r>
      <w:proofErr w:type="spellEnd"/>
      <w:r w:rsidR="0066630B" w:rsidRPr="00DE52FE">
        <w:t xml:space="preserve"> </w:t>
      </w:r>
      <w:proofErr w:type="spellStart"/>
      <w:r w:rsidR="0066630B" w:rsidRPr="00DE52FE">
        <w:t>moment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provoke</w:t>
      </w:r>
      <w:proofErr w:type="spellEnd"/>
      <w:r w:rsidR="0066630B" w:rsidRPr="00DE52FE">
        <w:t xml:space="preserve"> in </w:t>
      </w:r>
      <w:proofErr w:type="spellStart"/>
      <w:r w:rsidR="0066630B" w:rsidRPr="00DE52FE">
        <w:t>them</w:t>
      </w:r>
      <w:proofErr w:type="spellEnd"/>
      <w:r w:rsidR="0066630B" w:rsidRPr="00DE52FE">
        <w:t xml:space="preserve"> a </w:t>
      </w:r>
      <w:proofErr w:type="spellStart"/>
      <w:r w:rsidR="0066630B" w:rsidRPr="00DE52FE">
        <w:t>taste</w:t>
      </w:r>
      <w:proofErr w:type="spellEnd"/>
      <w:r w:rsidR="0066630B" w:rsidRPr="00DE52FE">
        <w:t xml:space="preserve"> for </w:t>
      </w:r>
      <w:proofErr w:type="spellStart"/>
      <w:r w:rsidR="0066630B" w:rsidRPr="00DE52FE">
        <w:t>literary</w:t>
      </w:r>
      <w:proofErr w:type="spellEnd"/>
      <w:r w:rsidR="0066630B" w:rsidRPr="00DE52FE">
        <w:t xml:space="preserve"> </w:t>
      </w:r>
      <w:proofErr w:type="spellStart"/>
      <w:r w:rsidR="0066630B" w:rsidRPr="00DE52FE">
        <w:t>writing</w:t>
      </w:r>
      <w:proofErr w:type="spellEnd"/>
      <w:r w:rsidR="0066630B" w:rsidRPr="00DE52FE">
        <w:t xml:space="preserve">.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carry</w:t>
      </w:r>
      <w:proofErr w:type="spellEnd"/>
      <w:r w:rsidR="0066630B" w:rsidRPr="00DE52FE">
        <w:t xml:space="preserve"> out </w:t>
      </w:r>
      <w:proofErr w:type="spellStart"/>
      <w:r w:rsidR="0066630B" w:rsidRPr="00DE52FE">
        <w:t>this</w:t>
      </w:r>
      <w:proofErr w:type="spellEnd"/>
      <w:r w:rsidR="0066630B" w:rsidRPr="00DE52FE">
        <w:t xml:space="preserve"> </w:t>
      </w:r>
      <w:proofErr w:type="spellStart"/>
      <w:r w:rsidR="0066630B" w:rsidRPr="00DE52FE">
        <w:t>project</w:t>
      </w:r>
      <w:proofErr w:type="spellEnd"/>
      <w:r w:rsidR="0066630B" w:rsidRPr="00DE52FE">
        <w:t xml:space="preserve">, </w:t>
      </w:r>
      <w:proofErr w:type="spellStart"/>
      <w:r w:rsidR="0066630B" w:rsidRPr="00DE52FE">
        <w:t>after</w:t>
      </w:r>
      <w:proofErr w:type="spellEnd"/>
      <w:r w:rsidR="0066630B" w:rsidRPr="00DE52FE">
        <w:t xml:space="preserve"> </w:t>
      </w:r>
      <w:proofErr w:type="spellStart"/>
      <w:r w:rsidR="0066630B" w:rsidRPr="00DE52FE">
        <w:t>studying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main</w:t>
      </w:r>
      <w:proofErr w:type="spellEnd"/>
      <w:r w:rsidR="0066630B" w:rsidRPr="00DE52FE">
        <w:t xml:space="preserve"> </w:t>
      </w:r>
      <w:proofErr w:type="spellStart"/>
      <w:r w:rsidR="0066630B" w:rsidRPr="00DE52FE">
        <w:t>characteristics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micro</w:t>
      </w:r>
      <w:r w:rsidR="0066630B">
        <w:t xml:space="preserve"> tale</w:t>
      </w:r>
      <w:r w:rsidR="0066630B" w:rsidRPr="00DE52FE">
        <w:t xml:space="preserve">, </w:t>
      </w:r>
      <w:proofErr w:type="spellStart"/>
      <w:r w:rsidR="0066630B" w:rsidRPr="00DE52FE">
        <w:t>didactic</w:t>
      </w:r>
      <w:proofErr w:type="spellEnd"/>
      <w:r w:rsidR="0066630B" w:rsidRPr="00DE52FE">
        <w:t xml:space="preserve"> </w:t>
      </w:r>
      <w:proofErr w:type="spellStart"/>
      <w:r w:rsidR="0066630B" w:rsidRPr="00DE52FE">
        <w:t>materials</w:t>
      </w:r>
      <w:proofErr w:type="spellEnd"/>
      <w:r w:rsidR="0066630B" w:rsidRPr="00DE52FE">
        <w:t xml:space="preserve"> </w:t>
      </w:r>
      <w:proofErr w:type="spellStart"/>
      <w:r w:rsidR="0066630B" w:rsidRPr="00DE52FE">
        <w:t>were</w:t>
      </w:r>
      <w:proofErr w:type="spellEnd"/>
      <w:r w:rsidR="0066630B" w:rsidRPr="00DE52FE">
        <w:t xml:space="preserve"> </w:t>
      </w:r>
      <w:proofErr w:type="spellStart"/>
      <w:r w:rsidR="0066630B" w:rsidRPr="00DE52FE">
        <w:t>produced</w:t>
      </w:r>
      <w:proofErr w:type="spellEnd"/>
      <w:r w:rsidR="0066630B" w:rsidRPr="00DE52FE">
        <w:t xml:space="preserve"> in </w:t>
      </w:r>
      <w:proofErr w:type="spellStart"/>
      <w:r w:rsidR="0066630B" w:rsidRPr="00DE52FE">
        <w:t>order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disseminate</w:t>
      </w:r>
      <w:proofErr w:type="spellEnd"/>
      <w:r w:rsidR="0066630B" w:rsidRPr="00DE52FE">
        <w:t xml:space="preserve"> </w:t>
      </w:r>
      <w:proofErr w:type="spellStart"/>
      <w:r w:rsidR="0066630B" w:rsidRPr="00DE52FE">
        <w:t>this</w:t>
      </w:r>
      <w:proofErr w:type="spellEnd"/>
      <w:r w:rsidR="0066630B" w:rsidRPr="00DE52FE">
        <w:t xml:space="preserve"> </w:t>
      </w:r>
      <w:proofErr w:type="spellStart"/>
      <w:r w:rsidR="0066630B">
        <w:t>sub</w:t>
      </w:r>
      <w:r w:rsidR="0066630B" w:rsidRPr="00DE52FE">
        <w:t>genre</w:t>
      </w:r>
      <w:proofErr w:type="spellEnd"/>
      <w:r w:rsidR="0066630B" w:rsidRPr="00DE52FE">
        <w:t xml:space="preserve">, </w:t>
      </w:r>
      <w:proofErr w:type="spellStart"/>
      <w:r w:rsidR="0066630B" w:rsidRPr="00DE52FE">
        <w:t>which</w:t>
      </w:r>
      <w:proofErr w:type="spellEnd"/>
      <w:r w:rsidR="0066630B" w:rsidRPr="00DE52FE">
        <w:t xml:space="preserve"> </w:t>
      </w:r>
      <w:proofErr w:type="spellStart"/>
      <w:r w:rsidR="0066630B" w:rsidRPr="00DE52FE">
        <w:t>were</w:t>
      </w:r>
      <w:proofErr w:type="spellEnd"/>
      <w:r w:rsidR="0066630B" w:rsidRPr="00DE52FE">
        <w:t xml:space="preserve"> </w:t>
      </w:r>
      <w:proofErr w:type="spellStart"/>
      <w:r w:rsidR="0066630B">
        <w:t>disclos</w:t>
      </w:r>
      <w:r w:rsidR="0066630B" w:rsidRPr="00DE52FE">
        <w:t>ed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high</w:t>
      </w:r>
      <w:r w:rsidR="0066630B">
        <w:t xml:space="preserve"> </w:t>
      </w:r>
      <w:proofErr w:type="spellStart"/>
      <w:r w:rsidR="0066630B">
        <w:t>school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>
        <w:t>coll</w:t>
      </w:r>
      <w:r w:rsidR="0066630B">
        <w:t>e</w:t>
      </w:r>
      <w:r w:rsidR="0066630B">
        <w:t>ge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IFSP - Votuporanga campus. </w:t>
      </w:r>
      <w:proofErr w:type="spellStart"/>
      <w:r w:rsidR="0066630B" w:rsidRPr="00DE52FE">
        <w:t>Then</w:t>
      </w:r>
      <w:proofErr w:type="spellEnd"/>
      <w:r w:rsidR="0066630B" w:rsidRPr="00DE52FE">
        <w:t xml:space="preserve">,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students</w:t>
      </w:r>
      <w:proofErr w:type="spellEnd"/>
      <w:r w:rsidR="0066630B" w:rsidRPr="00DE52FE">
        <w:t xml:space="preserve"> </w:t>
      </w:r>
      <w:proofErr w:type="spellStart"/>
      <w:r w:rsidR="0066630B" w:rsidRPr="00DE52FE">
        <w:t>developed</w:t>
      </w:r>
      <w:proofErr w:type="spellEnd"/>
      <w:r w:rsidR="0066630B" w:rsidRPr="00DE52FE">
        <w:t xml:space="preserve"> </w:t>
      </w:r>
      <w:proofErr w:type="spellStart"/>
      <w:r w:rsidR="0066630B" w:rsidRPr="00DE52FE">
        <w:t>their</w:t>
      </w:r>
      <w:proofErr w:type="spellEnd"/>
      <w:r w:rsidR="0066630B" w:rsidRPr="00DE52FE">
        <w:t xml:space="preserve"> </w:t>
      </w:r>
      <w:proofErr w:type="spellStart"/>
      <w:r w:rsidR="0066630B" w:rsidRPr="00DE52FE">
        <w:t>texts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>
        <w:t>subscribed</w:t>
      </w:r>
      <w:proofErr w:type="spellEnd"/>
      <w:r w:rsidR="0066630B" w:rsidRPr="00DE52FE">
        <w:t xml:space="preserve"> </w:t>
      </w:r>
      <w:proofErr w:type="spellStart"/>
      <w:r w:rsidR="0066630B" w:rsidRPr="00DE52FE">
        <w:t>them</w:t>
      </w:r>
      <w:proofErr w:type="spellEnd"/>
      <w:r w:rsidR="0066630B" w:rsidRPr="00DE52FE">
        <w:t xml:space="preserve"> in a Campus Micro</w:t>
      </w:r>
      <w:r w:rsidR="0066630B">
        <w:t xml:space="preserve"> </w:t>
      </w:r>
      <w:proofErr w:type="spellStart"/>
      <w:r w:rsidR="0066630B">
        <w:t>tale’s</w:t>
      </w:r>
      <w:proofErr w:type="spellEnd"/>
      <w:r w:rsidR="0066630B" w:rsidRPr="00DE52FE">
        <w:t xml:space="preserve"> </w:t>
      </w:r>
      <w:proofErr w:type="spellStart"/>
      <w:r w:rsidR="0066630B" w:rsidRPr="00DE52FE">
        <w:t>Literary</w:t>
      </w:r>
      <w:proofErr w:type="spellEnd"/>
      <w:r w:rsidR="0066630B" w:rsidRPr="00DE52FE">
        <w:t xml:space="preserve"> </w:t>
      </w:r>
      <w:proofErr w:type="spellStart"/>
      <w:r w:rsidR="0066630B" w:rsidRPr="00DE52FE">
        <w:t>Contest</w:t>
      </w:r>
      <w:proofErr w:type="spellEnd"/>
      <w:r w:rsidR="0066630B" w:rsidRPr="00DE52FE">
        <w:t xml:space="preserve">, </w:t>
      </w:r>
      <w:proofErr w:type="spellStart"/>
      <w:r w:rsidR="0066630B" w:rsidRPr="00DE52FE">
        <w:t>which</w:t>
      </w:r>
      <w:proofErr w:type="spellEnd"/>
      <w:r w:rsidR="0066630B" w:rsidRPr="00DE52FE">
        <w:t xml:space="preserve"> </w:t>
      </w:r>
      <w:proofErr w:type="spellStart"/>
      <w:r w:rsidR="0066630B" w:rsidRPr="00DE52FE">
        <w:t>was</w:t>
      </w:r>
      <w:proofErr w:type="spellEnd"/>
      <w:r w:rsidR="0066630B" w:rsidRPr="00DE52FE">
        <w:t xml:space="preserve"> </w:t>
      </w:r>
      <w:proofErr w:type="spellStart"/>
      <w:r w:rsidR="0066630B" w:rsidRPr="00DE52FE">
        <w:t>extended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>
        <w:t>employers</w:t>
      </w:r>
      <w:proofErr w:type="spellEnd"/>
      <w:r w:rsidR="0066630B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external</w:t>
      </w:r>
      <w:proofErr w:type="spellEnd"/>
      <w:r w:rsidR="0066630B" w:rsidRPr="00DE52FE">
        <w:t xml:space="preserve"> </w:t>
      </w:r>
      <w:proofErr w:type="spellStart"/>
      <w:r w:rsidR="0066630B" w:rsidRPr="00DE52FE">
        <w:t>community</w:t>
      </w:r>
      <w:proofErr w:type="spellEnd"/>
      <w:r w:rsidR="0066630B" w:rsidRPr="00DE52FE">
        <w:t xml:space="preserve">. The </w:t>
      </w:r>
      <w:proofErr w:type="spellStart"/>
      <w:r w:rsidR="0066630B" w:rsidRPr="00DE52FE">
        <w:t>texts</w:t>
      </w:r>
      <w:proofErr w:type="spellEnd"/>
      <w:r w:rsidR="0066630B" w:rsidRPr="00DE52FE">
        <w:t xml:space="preserve"> </w:t>
      </w:r>
      <w:proofErr w:type="spellStart"/>
      <w:r w:rsidR="0066630B" w:rsidRPr="00DE52FE">
        <w:t>were</w:t>
      </w:r>
      <w:proofErr w:type="spellEnd"/>
      <w:r w:rsidR="0066630B" w:rsidRPr="00DE52FE">
        <w:t xml:space="preserve"> </w:t>
      </w:r>
      <w:proofErr w:type="spellStart"/>
      <w:r w:rsidR="0066630B" w:rsidRPr="00DE52FE">
        <w:t>judged</w:t>
      </w:r>
      <w:proofErr w:type="spellEnd"/>
      <w:r w:rsidR="0066630B" w:rsidRPr="00DE52FE">
        <w:t xml:space="preserve"> </w:t>
      </w:r>
      <w:proofErr w:type="spellStart"/>
      <w:r w:rsidR="0066630B" w:rsidRPr="00DE52FE">
        <w:t>by</w:t>
      </w:r>
      <w:proofErr w:type="spellEnd"/>
      <w:r w:rsidR="0066630B" w:rsidRPr="00DE52FE">
        <w:t xml:space="preserve"> a </w:t>
      </w:r>
      <w:proofErr w:type="spellStart"/>
      <w:r w:rsidR="0066630B" w:rsidRPr="00DE52FE">
        <w:t>commission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, </w:t>
      </w:r>
      <w:proofErr w:type="spellStart"/>
      <w:r w:rsidR="0066630B" w:rsidRPr="00DE52FE">
        <w:t>after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publication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first</w:t>
      </w:r>
      <w:proofErr w:type="spellEnd"/>
      <w:r w:rsidR="0066630B">
        <w:t xml:space="preserve"> </w:t>
      </w:r>
      <w:proofErr w:type="spellStart"/>
      <w:r w:rsidR="0066630B">
        <w:t>places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each</w:t>
      </w:r>
      <w:proofErr w:type="spellEnd"/>
      <w:r w:rsidR="0066630B" w:rsidRPr="00DE52FE">
        <w:t xml:space="preserve"> </w:t>
      </w:r>
      <w:proofErr w:type="spellStart"/>
      <w:r w:rsidR="0066630B" w:rsidRPr="00DE52FE">
        <w:t>category</w:t>
      </w:r>
      <w:proofErr w:type="spellEnd"/>
      <w:r w:rsidR="0066630B" w:rsidRPr="00DE52FE">
        <w:t xml:space="preserve">, </w:t>
      </w:r>
      <w:proofErr w:type="spellStart"/>
      <w:r w:rsidR="0066630B" w:rsidRPr="00DE52FE">
        <w:t>they</w:t>
      </w:r>
      <w:proofErr w:type="spellEnd"/>
      <w:r w:rsidR="0066630B" w:rsidRPr="00DE52FE">
        <w:t xml:space="preserve"> </w:t>
      </w:r>
      <w:proofErr w:type="spellStart"/>
      <w:r w:rsidR="0066630B" w:rsidRPr="00DE52FE">
        <w:t>were</w:t>
      </w:r>
      <w:proofErr w:type="spellEnd"/>
      <w:r w:rsidR="0066630B" w:rsidRPr="00DE52FE">
        <w:t xml:space="preserve"> </w:t>
      </w:r>
      <w:proofErr w:type="spellStart"/>
      <w:r w:rsidR="0066630B" w:rsidRPr="00DE52FE">
        <w:t>published</w:t>
      </w:r>
      <w:proofErr w:type="spellEnd"/>
      <w:r w:rsidR="0066630B" w:rsidRPr="00DE52FE">
        <w:t xml:space="preserve"> </w:t>
      </w:r>
      <w:proofErr w:type="spellStart"/>
      <w:r w:rsidR="0066630B" w:rsidRPr="00DE52FE">
        <w:t>on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web </w:t>
      </w:r>
      <w:proofErr w:type="spellStart"/>
      <w:r w:rsidR="0066630B" w:rsidRPr="00DE52FE">
        <w:t>and</w:t>
      </w:r>
      <w:proofErr w:type="spellEnd"/>
      <w:r w:rsidR="0066630B">
        <w:t xml:space="preserve"> </w:t>
      </w:r>
      <w:proofErr w:type="spellStart"/>
      <w:r w:rsidR="0066630B">
        <w:t>analyzed</w:t>
      </w:r>
      <w:proofErr w:type="spellEnd"/>
      <w:r w:rsidR="0066630B" w:rsidRPr="00DE52FE">
        <w:t xml:space="preserve"> </w:t>
      </w:r>
      <w:proofErr w:type="spellStart"/>
      <w:r w:rsidR="0066630B" w:rsidRPr="00DE52FE">
        <w:t>according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their</w:t>
      </w:r>
      <w:proofErr w:type="spellEnd"/>
      <w:r w:rsidR="0066630B" w:rsidRPr="00DE52FE">
        <w:t xml:space="preserve"> </w:t>
      </w:r>
      <w:proofErr w:type="spellStart"/>
      <w:r w:rsidR="0066630B" w:rsidRPr="00DE52FE">
        <w:t>literary</w:t>
      </w:r>
      <w:proofErr w:type="spellEnd"/>
      <w:r w:rsidR="0066630B" w:rsidRPr="00DE52FE">
        <w:t xml:space="preserve"> </w:t>
      </w:r>
      <w:proofErr w:type="spellStart"/>
      <w:r w:rsidR="0066630B" w:rsidRPr="00DE52FE">
        <w:t>characteristics</w:t>
      </w:r>
      <w:proofErr w:type="spellEnd"/>
      <w:r w:rsidR="0066630B" w:rsidRPr="00DE52FE">
        <w:t xml:space="preserve">. </w:t>
      </w:r>
      <w:proofErr w:type="spellStart"/>
      <w:r w:rsidR="0066630B" w:rsidRPr="00DE52FE">
        <w:t>These</w:t>
      </w:r>
      <w:proofErr w:type="spellEnd"/>
      <w:r w:rsidR="0066630B" w:rsidRPr="00DE52FE">
        <w:t xml:space="preserve"> </w:t>
      </w:r>
      <w:proofErr w:type="spellStart"/>
      <w:r w:rsidR="0066630B" w:rsidRPr="00DE52FE">
        <w:t>analyzes</w:t>
      </w:r>
      <w:proofErr w:type="spellEnd"/>
      <w:r w:rsidR="0066630B" w:rsidRPr="00DE52FE">
        <w:t xml:space="preserve"> </w:t>
      </w:r>
      <w:proofErr w:type="spellStart"/>
      <w:r w:rsidR="0066630B" w:rsidRPr="00DE52FE">
        <w:t>will</w:t>
      </w:r>
      <w:proofErr w:type="spellEnd"/>
      <w:r w:rsidR="0066630B" w:rsidRPr="00DE52FE">
        <w:t xml:space="preserve"> </w:t>
      </w:r>
      <w:proofErr w:type="spellStart"/>
      <w:r w:rsidR="0066630B" w:rsidRPr="00DE52FE">
        <w:t>be</w:t>
      </w:r>
      <w:proofErr w:type="spellEnd"/>
      <w:r w:rsidR="0066630B" w:rsidRPr="00DE52FE">
        <w:t xml:space="preserve"> </w:t>
      </w:r>
      <w:proofErr w:type="spellStart"/>
      <w:r w:rsidR="0066630B" w:rsidRPr="00DE52FE">
        <w:t>disseminated</w:t>
      </w:r>
      <w:proofErr w:type="spellEnd"/>
      <w:r w:rsidR="0066630B" w:rsidRPr="00DE52FE">
        <w:t xml:space="preserve"> in </w:t>
      </w:r>
      <w:proofErr w:type="spellStart"/>
      <w:r w:rsidR="0066630B" w:rsidRPr="00DE52FE">
        <w:t>academic</w:t>
      </w:r>
      <w:proofErr w:type="spellEnd"/>
      <w:r w:rsidR="0066630B" w:rsidRPr="00DE52FE">
        <w:t xml:space="preserve"> </w:t>
      </w:r>
      <w:proofErr w:type="spellStart"/>
      <w:r w:rsidR="0066630B" w:rsidRPr="00DE52FE">
        <w:t>works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to</w:t>
      </w:r>
      <w:proofErr w:type="spellEnd"/>
      <w:r w:rsidR="0066630B" w:rsidRPr="00DE52FE">
        <w:t xml:space="preserve"> </w:t>
      </w:r>
      <w:proofErr w:type="spellStart"/>
      <w:r w:rsidR="0066630B" w:rsidRPr="00DE52FE">
        <w:t>students</w:t>
      </w:r>
      <w:proofErr w:type="spellEnd"/>
      <w:r w:rsidR="0066630B" w:rsidRPr="00DE52FE">
        <w:t xml:space="preserve"> </w:t>
      </w:r>
      <w:proofErr w:type="spellStart"/>
      <w:r w:rsidR="0066630B" w:rsidRPr="00DE52FE">
        <w:t>participating</w:t>
      </w:r>
      <w:proofErr w:type="spellEnd"/>
      <w:r w:rsidR="0066630B" w:rsidRPr="00DE52FE">
        <w:t xml:space="preserve"> in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contest</w:t>
      </w:r>
      <w:proofErr w:type="spellEnd"/>
      <w:r w:rsidR="0066630B" w:rsidRPr="00DE52FE">
        <w:t xml:space="preserve">. As a </w:t>
      </w:r>
      <w:proofErr w:type="spellStart"/>
      <w:r w:rsidR="0066630B" w:rsidRPr="00DE52FE">
        <w:t>result</w:t>
      </w:r>
      <w:proofErr w:type="spellEnd"/>
      <w:r w:rsidR="0066630B" w:rsidRPr="00DE52FE">
        <w:t xml:space="preserve">, </w:t>
      </w:r>
      <w:proofErr w:type="spellStart"/>
      <w:r w:rsidR="0066630B" w:rsidRPr="00DE52FE">
        <w:t>we</w:t>
      </w:r>
      <w:proofErr w:type="spellEnd"/>
      <w:r w:rsidR="0066630B" w:rsidRPr="00DE52FE">
        <w:t xml:space="preserve"> </w:t>
      </w:r>
      <w:proofErr w:type="spellStart"/>
      <w:r w:rsidR="0066630B" w:rsidRPr="00DE52FE">
        <w:t>observed</w:t>
      </w:r>
      <w:proofErr w:type="spellEnd"/>
      <w:r w:rsidR="0066630B" w:rsidRPr="00DE52FE">
        <w:t xml:space="preserve"> a </w:t>
      </w:r>
      <w:proofErr w:type="spellStart"/>
      <w:r w:rsidR="0066630B" w:rsidRPr="00DE52FE">
        <w:t>significant</w:t>
      </w:r>
      <w:proofErr w:type="spellEnd"/>
      <w:r w:rsidR="0066630B" w:rsidRPr="00DE52FE">
        <w:t xml:space="preserve"> </w:t>
      </w:r>
      <w:proofErr w:type="spellStart"/>
      <w:r w:rsidR="0066630B" w:rsidRPr="00DE52FE">
        <w:t>number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participations</w:t>
      </w:r>
      <w:proofErr w:type="spellEnd"/>
      <w:r w:rsidR="0066630B" w:rsidRPr="00DE52FE">
        <w:t xml:space="preserve"> in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contest</w:t>
      </w:r>
      <w:proofErr w:type="spellEnd"/>
      <w:r w:rsidR="0066630B" w:rsidRPr="00DE52FE">
        <w:t xml:space="preserve">, </w:t>
      </w:r>
      <w:proofErr w:type="spellStart"/>
      <w:r w:rsidR="0066630B" w:rsidRPr="00DE52FE">
        <w:t>with</w:t>
      </w:r>
      <w:proofErr w:type="spellEnd"/>
      <w:r w:rsidR="0066630B" w:rsidRPr="00DE52FE">
        <w:t xml:space="preserve"> a total </w:t>
      </w:r>
      <w:proofErr w:type="spellStart"/>
      <w:r w:rsidR="0066630B" w:rsidRPr="00DE52FE">
        <w:t>of</w:t>
      </w:r>
      <w:proofErr w:type="spellEnd"/>
      <w:r w:rsidR="0066630B" w:rsidRPr="00DE52FE">
        <w:t xml:space="preserve"> 127 </w:t>
      </w:r>
      <w:proofErr w:type="spellStart"/>
      <w:r w:rsidR="0066630B" w:rsidRPr="00DE52FE">
        <w:t>participants</w:t>
      </w:r>
      <w:proofErr w:type="spellEnd"/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272 micro</w:t>
      </w:r>
      <w:r w:rsidR="0066630B">
        <w:t xml:space="preserve"> tales</w:t>
      </w:r>
      <w:r w:rsidR="0066630B" w:rsidRPr="00DE52FE">
        <w:t xml:space="preserve"> </w:t>
      </w:r>
      <w:proofErr w:type="spellStart"/>
      <w:r w:rsidR="0066630B" w:rsidRPr="00DE52FE">
        <w:t>received</w:t>
      </w:r>
      <w:proofErr w:type="spellEnd"/>
      <w:r w:rsidR="0066630B" w:rsidRPr="00DE52FE">
        <w:t xml:space="preserve">. In </w:t>
      </w:r>
      <w:proofErr w:type="spellStart"/>
      <w:r w:rsidR="0066630B" w:rsidRPr="00DE52FE">
        <w:t>addition</w:t>
      </w:r>
      <w:proofErr w:type="spellEnd"/>
      <w:r w:rsidR="0066630B" w:rsidRPr="00DE52FE">
        <w:t xml:space="preserve">, a high </w:t>
      </w:r>
      <w:proofErr w:type="spellStart"/>
      <w:r w:rsidR="0066630B" w:rsidRPr="00DE52FE">
        <w:t>critical</w:t>
      </w:r>
      <w:proofErr w:type="spellEnd"/>
      <w:r w:rsidR="0066630B" w:rsidRPr="00DE52FE">
        <w:t xml:space="preserve">, intertextual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transf</w:t>
      </w:r>
      <w:r w:rsidR="0066630B">
        <w:t>ictional</w:t>
      </w:r>
      <w:proofErr w:type="spellEnd"/>
      <w:r w:rsidR="0066630B" w:rsidRPr="00DE52FE">
        <w:t xml:space="preserve"> </w:t>
      </w:r>
      <w:proofErr w:type="spellStart"/>
      <w:r w:rsidR="0066630B" w:rsidRPr="00DE52FE">
        <w:t>content</w:t>
      </w:r>
      <w:proofErr w:type="spellEnd"/>
      <w:r w:rsidR="0066630B" w:rsidRPr="00DE52FE">
        <w:t xml:space="preserve"> </w:t>
      </w:r>
      <w:proofErr w:type="spellStart"/>
      <w:r w:rsidR="0066630B" w:rsidRPr="00DE52FE">
        <w:t>was</w:t>
      </w:r>
      <w:proofErr w:type="spellEnd"/>
      <w:r w:rsidR="0066630B" w:rsidRPr="00DE52FE">
        <w:t xml:space="preserve"> </w:t>
      </w:r>
      <w:proofErr w:type="spellStart"/>
      <w:r w:rsidR="0066630B" w:rsidRPr="00DE52FE">
        <w:t>observed</w:t>
      </w:r>
      <w:proofErr w:type="spellEnd"/>
      <w:r w:rsidR="0066630B" w:rsidRPr="00DE52FE">
        <w:t xml:space="preserve"> in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texts</w:t>
      </w:r>
      <w:proofErr w:type="spellEnd"/>
      <w:r w:rsidR="0066630B" w:rsidRPr="00DE52FE">
        <w:t xml:space="preserve"> </w:t>
      </w:r>
      <w:proofErr w:type="spellStart"/>
      <w:r w:rsidR="0066630B" w:rsidRPr="00DE52FE">
        <w:t>received</w:t>
      </w:r>
      <w:proofErr w:type="spellEnd"/>
      <w:r w:rsidR="0066630B" w:rsidRPr="00DE52FE">
        <w:t xml:space="preserve">, </w:t>
      </w:r>
      <w:proofErr w:type="spellStart"/>
      <w:r w:rsidR="0066630B" w:rsidRPr="00DE52FE">
        <w:t>elementary</w:t>
      </w:r>
      <w:proofErr w:type="spellEnd"/>
      <w:r w:rsidR="0066630B" w:rsidRPr="00DE52FE">
        <w:t xml:space="preserve"> </w:t>
      </w:r>
      <w:proofErr w:type="spellStart"/>
      <w:r w:rsidR="0066630B" w:rsidRPr="00DE52FE">
        <w:t>characteristics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a </w:t>
      </w:r>
      <w:proofErr w:type="spellStart"/>
      <w:r w:rsidR="0066630B" w:rsidRPr="00DE52FE">
        <w:t>good</w:t>
      </w:r>
      <w:proofErr w:type="spellEnd"/>
      <w:r w:rsidR="0066630B" w:rsidRPr="00DE52FE">
        <w:t xml:space="preserve"> micro</w:t>
      </w:r>
      <w:r w:rsidR="0066630B">
        <w:t xml:space="preserve"> tale</w:t>
      </w:r>
      <w:r w:rsidR="0066630B" w:rsidRPr="00DE52FE">
        <w:t xml:space="preserve"> </w:t>
      </w:r>
      <w:proofErr w:type="spellStart"/>
      <w:r w:rsidR="0066630B" w:rsidRPr="00DE52FE">
        <w:t>and</w:t>
      </w:r>
      <w:proofErr w:type="spellEnd"/>
      <w:r w:rsidR="0066630B" w:rsidRPr="00DE52FE">
        <w:t xml:space="preserve"> </w:t>
      </w:r>
      <w:proofErr w:type="spellStart"/>
      <w:r w:rsidR="0066630B" w:rsidRPr="00DE52FE">
        <w:t>which</w:t>
      </w:r>
      <w:proofErr w:type="spellEnd"/>
      <w:r w:rsidR="0066630B" w:rsidRPr="00DE52FE">
        <w:t xml:space="preserve"> </w:t>
      </w:r>
      <w:proofErr w:type="spellStart"/>
      <w:r w:rsidR="0066630B" w:rsidRPr="00DE52FE">
        <w:t>demonstrate</w:t>
      </w:r>
      <w:r w:rsidR="0066630B">
        <w:t>s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effectiveness</w:t>
      </w:r>
      <w:proofErr w:type="spellEnd"/>
      <w:r w:rsidR="0066630B" w:rsidRPr="00DE52FE">
        <w:t xml:space="preserve"> </w:t>
      </w:r>
      <w:proofErr w:type="spellStart"/>
      <w:r w:rsidR="0066630B" w:rsidRPr="00DE52FE">
        <w:t>of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literacy</w:t>
      </w:r>
      <w:proofErr w:type="spellEnd"/>
      <w:r w:rsidR="0066630B" w:rsidRPr="00DE52FE">
        <w:t xml:space="preserve"> </w:t>
      </w:r>
      <w:proofErr w:type="spellStart"/>
      <w:r w:rsidR="0066630B" w:rsidRPr="00DE52FE">
        <w:t>proposed</w:t>
      </w:r>
      <w:proofErr w:type="spellEnd"/>
      <w:r w:rsidR="0066630B" w:rsidRPr="00DE52FE">
        <w:t xml:space="preserve"> </w:t>
      </w:r>
      <w:proofErr w:type="spellStart"/>
      <w:r w:rsidR="0066630B" w:rsidRPr="00DE52FE">
        <w:t>by</w:t>
      </w:r>
      <w:proofErr w:type="spellEnd"/>
      <w:r w:rsidR="0066630B" w:rsidRPr="00DE52FE">
        <w:t xml:space="preserve"> </w:t>
      </w:r>
      <w:proofErr w:type="spellStart"/>
      <w:r w:rsidR="0066630B" w:rsidRPr="00DE52FE">
        <w:t>the</w:t>
      </w:r>
      <w:proofErr w:type="spellEnd"/>
      <w:r w:rsidR="0066630B" w:rsidRPr="00DE52FE">
        <w:t xml:space="preserve"> </w:t>
      </w:r>
      <w:proofErr w:type="spellStart"/>
      <w:r w:rsidR="0066630B" w:rsidRPr="00DE52FE">
        <w:t>project</w:t>
      </w:r>
      <w:proofErr w:type="spellEnd"/>
      <w:r w:rsidR="0066630B" w:rsidRPr="00DE52FE">
        <w:t>.</w:t>
      </w:r>
    </w:p>
    <w:p w14:paraId="737718AC" w14:textId="39A55B53" w:rsidR="004B3721" w:rsidRPr="00EE3030" w:rsidRDefault="004B3721" w:rsidP="004B3721">
      <w:pPr>
        <w:jc w:val="both"/>
        <w:rPr>
          <w:rFonts w:ascii="Times New Roman" w:hAnsi="Times New Roman" w:cs="Times New Roman"/>
        </w:rPr>
      </w:pPr>
    </w:p>
    <w:p w14:paraId="6D004DA2" w14:textId="3AFA679C" w:rsidR="0051491F" w:rsidRPr="000F451D" w:rsidRDefault="0051491F" w:rsidP="0051491F">
      <w:pPr>
        <w:pStyle w:val="Default"/>
        <w:spacing w:line="360" w:lineRule="auto"/>
        <w:jc w:val="both"/>
        <w:rPr>
          <w:b/>
        </w:rPr>
      </w:pPr>
    </w:p>
    <w:p w14:paraId="3FAF3317" w14:textId="77777777" w:rsidR="0051491F" w:rsidRPr="006B3F08" w:rsidRDefault="0051491F" w:rsidP="0051491F">
      <w:pPr>
        <w:jc w:val="both"/>
        <w:rPr>
          <w:rFonts w:ascii="Times New Roman" w:hAnsi="Times New Roman" w:cs="Times New Roman"/>
        </w:rPr>
      </w:pPr>
    </w:p>
    <w:p w14:paraId="3F47E148" w14:textId="5D43194A" w:rsidR="0051491F" w:rsidRPr="006B3F08" w:rsidRDefault="0051491F" w:rsidP="0051491F">
      <w:pPr>
        <w:pStyle w:val="Default"/>
      </w:pPr>
      <w:r>
        <w:rPr>
          <w:b/>
          <w:bCs/>
        </w:rPr>
        <w:t>Keywords</w:t>
      </w:r>
      <w:r w:rsidRPr="006B3F08">
        <w:rPr>
          <w:b/>
          <w:bCs/>
        </w:rPr>
        <w:t>:</w:t>
      </w:r>
      <w:r w:rsidRPr="006B3F08">
        <w:t xml:space="preserve"> </w:t>
      </w:r>
      <w:proofErr w:type="spellStart"/>
      <w:r w:rsidRPr="0051491F">
        <w:t>teaching</w:t>
      </w:r>
      <w:proofErr w:type="spellEnd"/>
      <w:r>
        <w:t>,</w:t>
      </w:r>
      <w:r w:rsidRPr="0051491F">
        <w:t xml:space="preserve"> </w:t>
      </w:r>
      <w:proofErr w:type="spellStart"/>
      <w:r w:rsidRPr="0051491F">
        <w:t>literacy</w:t>
      </w:r>
      <w:proofErr w:type="spellEnd"/>
      <w:r>
        <w:t>,</w:t>
      </w:r>
      <w:r w:rsidRPr="0051491F">
        <w:t xml:space="preserve"> </w:t>
      </w:r>
      <w:proofErr w:type="spellStart"/>
      <w:r w:rsidRPr="0051491F">
        <w:t>literary</w:t>
      </w:r>
      <w:proofErr w:type="spellEnd"/>
      <w:r>
        <w:t>,</w:t>
      </w:r>
      <w:r w:rsidRPr="0051491F">
        <w:t xml:space="preserve"> </w:t>
      </w:r>
      <w:proofErr w:type="spellStart"/>
      <w:r w:rsidRPr="0051491F">
        <w:t>literature</w:t>
      </w:r>
      <w:proofErr w:type="spellEnd"/>
      <w:r>
        <w:t>,</w:t>
      </w:r>
      <w:r w:rsidRPr="0051491F">
        <w:t xml:space="preserve"> micro tale.</w:t>
      </w:r>
    </w:p>
    <w:p w14:paraId="0A4E642C" w14:textId="74DC0BFC" w:rsidR="0051491F" w:rsidRDefault="0051491F">
      <w:pPr>
        <w:jc w:val="both"/>
        <w:rPr>
          <w:rFonts w:ascii="Arial" w:hAnsi="Arial"/>
          <w:sz w:val="22"/>
          <w:szCs w:val="22"/>
        </w:rPr>
      </w:pPr>
    </w:p>
    <w:p w14:paraId="614A278C" w14:textId="77777777" w:rsidR="0051491F" w:rsidRDefault="0051491F">
      <w:pPr>
        <w:jc w:val="both"/>
        <w:rPr>
          <w:rFonts w:ascii="Arial" w:hAnsi="Arial"/>
          <w:sz w:val="22"/>
          <w:szCs w:val="22"/>
        </w:rPr>
      </w:pPr>
    </w:p>
    <w:p w14:paraId="02104D2D" w14:textId="32B02CAF" w:rsidR="0097330A" w:rsidRPr="006B3F08" w:rsidRDefault="00EC2FF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3F08">
        <w:rPr>
          <w:rFonts w:ascii="Times New Roman" w:hAnsi="Times New Roman" w:cs="Times New Roman"/>
          <w:b/>
        </w:rPr>
        <w:t>1. Introdução</w:t>
      </w:r>
      <w:r w:rsidR="006629AE">
        <w:rPr>
          <w:rFonts w:ascii="Times New Roman" w:hAnsi="Times New Roman" w:cs="Times New Roman"/>
          <w:b/>
        </w:rPr>
        <w:t xml:space="preserve"> e Objetivo</w:t>
      </w:r>
    </w:p>
    <w:p w14:paraId="6F4584AC" w14:textId="77777777" w:rsidR="006629AE" w:rsidRPr="006629AE" w:rsidRDefault="006629AE" w:rsidP="006629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629AE">
        <w:rPr>
          <w:rFonts w:ascii="Times New Roman" w:hAnsi="Times New Roman" w:cs="Times New Roman"/>
        </w:rPr>
        <w:t>De acordo com dados do IBGE de 2019</w:t>
      </w:r>
      <w:r w:rsidRPr="006629AE">
        <w:rPr>
          <w:rStyle w:val="Refdenotaderodap"/>
          <w:rFonts w:ascii="Times New Roman" w:hAnsi="Times New Roman" w:cs="Times New Roman"/>
        </w:rPr>
        <w:footnoteReference w:id="1"/>
      </w:r>
      <w:r w:rsidRPr="006629AE">
        <w:rPr>
          <w:rFonts w:ascii="Times New Roman" w:hAnsi="Times New Roman" w:cs="Times New Roman"/>
        </w:rPr>
        <w:t>, cerca de 6,8% da população brasileira é analfabeta, ou seja, aproximadamente 11,3 milhões de pessoas acima dos 15 anos ainda não sabem ler ou escrever. Nas escolas públicas, mesmo entre os estudantes letrados, muitos ainda possuem dificuldades com a leitura e, em especial, com a escrita. Grande parte desse problema se deve a fatores sociais, financeiros e comportamentais, o que talvez decorra da forma como o letramento literário acontece nas escolas.</w:t>
      </w:r>
    </w:p>
    <w:p w14:paraId="58FFB870" w14:textId="77777777" w:rsidR="006629AE" w:rsidRPr="006629AE" w:rsidRDefault="006629AE" w:rsidP="006629AE">
      <w:pPr>
        <w:spacing w:line="360" w:lineRule="auto"/>
        <w:jc w:val="both"/>
        <w:rPr>
          <w:rFonts w:ascii="Times New Roman" w:hAnsi="Times New Roman" w:cs="Times New Roman"/>
        </w:rPr>
      </w:pPr>
      <w:r w:rsidRPr="006629AE">
        <w:rPr>
          <w:rFonts w:ascii="Times New Roman" w:hAnsi="Times New Roman" w:cs="Times New Roman"/>
        </w:rPr>
        <w:t xml:space="preserve"> </w:t>
      </w:r>
      <w:r w:rsidRPr="006629AE">
        <w:rPr>
          <w:rFonts w:ascii="Times New Roman" w:hAnsi="Times New Roman" w:cs="Times New Roman"/>
        </w:rPr>
        <w:tab/>
        <w:t xml:space="preserve">O letramento literário pode ocorrer utilizando-se de diversos suportes textuais, gráficos ou verbais, não se limitando apenas ao modelo escolar vigente. Sendo assim, o desenvolvimento das habilidades de leitura e escrita ocorre de várias outras formas na vida dos indivíduos, por meio, por exemplo, de seus trabalhos, interações com os elementos sociais e consumo de conteúdos para o entretenimento. </w:t>
      </w:r>
    </w:p>
    <w:p w14:paraId="6BA2B51D" w14:textId="23AE5D30" w:rsidR="0097330A" w:rsidRDefault="006629AE" w:rsidP="00E554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6629AE">
        <w:rPr>
          <w:rFonts w:ascii="Times New Roman" w:hAnsi="Times New Roman" w:cs="Times New Roman"/>
        </w:rPr>
        <w:t>Este trabalho ocupa-se, especificamente, do microconto como prática de letramento literário, entendendo-o como uma variação do conto através do tempo, decorrente de adaptação aos meios tecnológicos e comunicacionais, constituindo-se, dessa forma, como ferramenta para instigar os indivíduos a desenvolverem sua leitura e escrita.</w:t>
      </w:r>
    </w:p>
    <w:p w14:paraId="1256B6C5" w14:textId="31CD95AF" w:rsidR="006629AE" w:rsidRDefault="006629AE" w:rsidP="004B3721">
      <w:pPr>
        <w:jc w:val="both"/>
        <w:rPr>
          <w:rFonts w:ascii="Times New Roman" w:hAnsi="Times New Roman" w:cs="Times New Roman"/>
        </w:rPr>
      </w:pPr>
    </w:p>
    <w:p w14:paraId="36F4244E" w14:textId="77777777" w:rsidR="004B3721" w:rsidRPr="006629AE" w:rsidRDefault="004B3721" w:rsidP="004B3721">
      <w:pPr>
        <w:jc w:val="both"/>
        <w:rPr>
          <w:rFonts w:ascii="Times New Roman" w:hAnsi="Times New Roman" w:cs="Times New Roman"/>
        </w:rPr>
      </w:pPr>
    </w:p>
    <w:p w14:paraId="5C0B05F4" w14:textId="101F9B84" w:rsidR="0097330A" w:rsidRPr="006B3F08" w:rsidRDefault="00EC2FF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3F08">
        <w:rPr>
          <w:rFonts w:ascii="Times New Roman" w:hAnsi="Times New Roman" w:cs="Times New Roman"/>
          <w:b/>
        </w:rPr>
        <w:t xml:space="preserve">2. </w:t>
      </w:r>
      <w:r w:rsidR="006629AE">
        <w:rPr>
          <w:rFonts w:ascii="Times New Roman" w:hAnsi="Times New Roman" w:cs="Times New Roman"/>
          <w:b/>
        </w:rPr>
        <w:t>Procedimento Metodológico</w:t>
      </w:r>
    </w:p>
    <w:p w14:paraId="1E448AD0" w14:textId="7EF53CFF" w:rsidR="006629AE" w:rsidRPr="006629AE" w:rsidRDefault="006629AE" w:rsidP="006629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Primeiramente, houve pesquisas teóricas sobre os microcontos em artigos e plataformas especializadas nesse gênero. Em seguida, realizou-se a produção de aulas (em slides e vídeos) sobre os microcontos. </w:t>
      </w:r>
    </w:p>
    <w:p w14:paraId="468E0EAD" w14:textId="21320C22" w:rsidR="006629AE" w:rsidRPr="006629AE" w:rsidRDefault="006629AE" w:rsidP="006629A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Em decorrência do distanciamento social imposto pela pandemia do </w:t>
      </w:r>
      <w:proofErr w:type="spellStart"/>
      <w:r w:rsidRPr="006629AE">
        <w:rPr>
          <w:rFonts w:ascii="Times New Roman" w:hAnsi="Times New Roman" w:cs="Times New Roman"/>
          <w:color w:val="000000"/>
          <w:lang w:eastAsia="pt-BR" w:bidi="ar-SA"/>
        </w:rPr>
        <w:t>Coronavírus</w:t>
      </w:r>
      <w:proofErr w:type="spellEnd"/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, as aulas em vídeo foram disponibilizadas no YouTube (de maneira não listada) e o </w:t>
      </w:r>
      <w:r w:rsidRPr="00E554D1">
        <w:rPr>
          <w:rFonts w:ascii="Times New Roman" w:hAnsi="Times New Roman" w:cs="Times New Roman"/>
          <w:i/>
          <w:iCs/>
          <w:color w:val="000000"/>
          <w:lang w:eastAsia="pt-BR" w:bidi="ar-SA"/>
        </w:rPr>
        <w:t>link</w:t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 foi compartilhado no Moodle, plataforma de ambiente virtual utilizada na escola. O aluno bolsista do projeto elaborou slides explicativos sobre os microcontos, os quais foram apresentados e explicados pelo professor orientador, em uma aula síncrona, a alunos de um 1º ano de um curso técnico integrado do Instituto Federal – Câmpus Votuporanga. Além disso, os alunos foram apresentados a diversos </w:t>
      </w:r>
      <w:r w:rsidRPr="00E554D1">
        <w:rPr>
          <w:rFonts w:ascii="Times New Roman" w:hAnsi="Times New Roman" w:cs="Times New Roman"/>
          <w:i/>
          <w:iCs/>
          <w:color w:val="000000"/>
          <w:lang w:eastAsia="pt-BR" w:bidi="ar-SA"/>
        </w:rPr>
        <w:t>sites</w:t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 que expõem microcontos. Vários deles foram lidos e analisados pelo professor e pelos alunos. </w:t>
      </w:r>
    </w:p>
    <w:p w14:paraId="41543DC8" w14:textId="5225A264" w:rsidR="006629AE" w:rsidRDefault="006629AE" w:rsidP="006629AE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Por fim, os alunos foram estimulados a produzir os seus próprios textos para participar de um concurso virtual de microcontos </w:t>
      </w:r>
      <w:r>
        <w:rPr>
          <w:rFonts w:ascii="Times New Roman" w:hAnsi="Times New Roman" w:cs="Times New Roman"/>
          <w:color w:val="000000"/>
          <w:lang w:eastAsia="pt-BR" w:bidi="ar-SA"/>
        </w:rPr>
        <w:t xml:space="preserve">dentro da instituição subdividido em três categorias: </w:t>
      </w:r>
    </w:p>
    <w:p w14:paraId="6630D89B" w14:textId="3F8F8B76" w:rsidR="006629AE" w:rsidRDefault="006629AE" w:rsidP="006629AE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  <w:t>Categoria 1: alunos regularmente matriculados no ensino técnico integrado</w:t>
      </w:r>
      <w:r w:rsidR="00E554D1">
        <w:rPr>
          <w:rFonts w:ascii="Times New Roman" w:hAnsi="Times New Roman" w:cs="Times New Roman"/>
          <w:color w:val="000000"/>
          <w:lang w:eastAsia="pt-BR" w:bidi="ar-SA"/>
        </w:rPr>
        <w:t>.</w:t>
      </w:r>
    </w:p>
    <w:p w14:paraId="717357B8" w14:textId="1332C2E5" w:rsidR="006629AE" w:rsidRDefault="006629AE" w:rsidP="006629AE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  <w:t>Categoria 2: alunos regularmente matriculados em quaisquer dos cursos do ensino superior da instituição</w:t>
      </w:r>
      <w:r w:rsidR="00E554D1">
        <w:rPr>
          <w:rFonts w:ascii="Times New Roman" w:hAnsi="Times New Roman" w:cs="Times New Roman"/>
          <w:color w:val="000000"/>
          <w:lang w:eastAsia="pt-BR" w:bidi="ar-SA"/>
        </w:rPr>
        <w:t>.</w:t>
      </w:r>
    </w:p>
    <w:p w14:paraId="62EDDBB1" w14:textId="464E8A87" w:rsidR="006629AE" w:rsidRDefault="006629AE" w:rsidP="006629AE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  <w:t>Categoria 3: servidores do câmpus e comunidade externa</w:t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>.</w:t>
      </w:r>
    </w:p>
    <w:p w14:paraId="78F4F800" w14:textId="37F40144" w:rsidR="00017C62" w:rsidRDefault="006629AE" w:rsidP="00A3658E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Cada </w:t>
      </w:r>
      <w:r>
        <w:rPr>
          <w:rFonts w:ascii="Times New Roman" w:hAnsi="Times New Roman" w:cs="Times New Roman"/>
          <w:color w:val="000000"/>
          <w:lang w:eastAsia="pt-BR" w:bidi="ar-SA"/>
        </w:rPr>
        <w:t>participante</w:t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 poderia apresentar, no máximo, 3 microcontos com temática livre. Os textos produzidos, posteriormente, foram analisados em outras aulas síncronas</w:t>
      </w:r>
      <w:r>
        <w:rPr>
          <w:rFonts w:ascii="Times New Roman" w:hAnsi="Times New Roman" w:cs="Times New Roman"/>
          <w:color w:val="000000"/>
          <w:lang w:eastAsia="pt-BR" w:bidi="ar-SA"/>
        </w:rPr>
        <w:t xml:space="preserve"> junto aos alunos do ensino integrado</w:t>
      </w:r>
      <w:r w:rsidRPr="006629AE">
        <w:rPr>
          <w:rFonts w:ascii="Times New Roman" w:hAnsi="Times New Roman" w:cs="Times New Roman"/>
          <w:color w:val="000000"/>
          <w:lang w:eastAsia="pt-BR" w:bidi="ar-SA"/>
        </w:rPr>
        <w:t xml:space="preserve"> e divulgados nos veículos de comunicação oficiais do câmpus.</w:t>
      </w:r>
    </w:p>
    <w:p w14:paraId="26E161ED" w14:textId="5BB7E98D" w:rsidR="006629AE" w:rsidRDefault="006629AE" w:rsidP="00A3658E">
      <w:pPr>
        <w:jc w:val="both"/>
        <w:rPr>
          <w:rFonts w:ascii="Arial" w:hAnsi="Arial"/>
        </w:rPr>
      </w:pPr>
    </w:p>
    <w:p w14:paraId="3987B903" w14:textId="77777777" w:rsidR="00A3658E" w:rsidRPr="006629AE" w:rsidRDefault="00A3658E" w:rsidP="00A3658E">
      <w:pPr>
        <w:jc w:val="both"/>
        <w:rPr>
          <w:rFonts w:ascii="Arial" w:hAnsi="Arial"/>
        </w:rPr>
      </w:pPr>
    </w:p>
    <w:p w14:paraId="68DB18A6" w14:textId="6D4BAA79" w:rsidR="00017C62" w:rsidRPr="006B3F08" w:rsidRDefault="006629AE" w:rsidP="00017C6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Resultados Obtidos</w:t>
      </w:r>
    </w:p>
    <w:p w14:paraId="4FD9E834" w14:textId="77FB9C0A" w:rsidR="008F7C63" w:rsidRPr="008F7C63" w:rsidRDefault="008F7C63" w:rsidP="008F7C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Os alunos mostraram-se bastante motivados a produzirem os seus microcontos: na sala de aula onde se desenvolveu o projeto, 95% dos alunos entregaram seus textos. Alguns alunos produziram, espontaneamente, bem mais do que dois microcontos, o que também foi considerado um resultado positivo. No total, foram produzidos 117 microcontos por 60 alunos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lastRenderedPageBreak/>
        <w:t>do ensino médio integrad</w:t>
      </w:r>
      <w:r>
        <w:rPr>
          <w:rFonts w:ascii="Times New Roman" w:hAnsi="Times New Roman" w:cs="Times New Roman"/>
          <w:color w:val="000000"/>
          <w:lang w:eastAsia="pt-BR" w:bidi="ar-SA"/>
        </w:rPr>
        <w:t>o, 113 microcontos por 50 alunos do ensino superior e 42 microcontos por 17 servidores e membros da comunidade externa do câmpus.</w:t>
      </w:r>
    </w:p>
    <w:p w14:paraId="2714287F" w14:textId="2FBEE594" w:rsidR="008F7C63" w:rsidRPr="008F7C63" w:rsidRDefault="008F7C63" w:rsidP="008F7C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ab/>
      </w:r>
      <w:r w:rsidRPr="008F7C63">
        <w:rPr>
          <w:rFonts w:ascii="Times New Roman" w:hAnsi="Times New Roman" w:cs="Times New Roman"/>
          <w:lang w:eastAsia="pt-BR" w:bidi="ar-SA"/>
        </w:rPr>
        <w:t xml:space="preserve">Como temas recorrentes nos microcontos produzidos pelos alunos observaram-se: pandemia e </w:t>
      </w:r>
      <w:proofErr w:type="spellStart"/>
      <w:r w:rsidRPr="008F7C63">
        <w:rPr>
          <w:rFonts w:ascii="Times New Roman" w:hAnsi="Times New Roman" w:cs="Times New Roman"/>
          <w:lang w:eastAsia="pt-BR" w:bidi="ar-SA"/>
        </w:rPr>
        <w:t>coronavírus</w:t>
      </w:r>
      <w:proofErr w:type="spellEnd"/>
      <w:r w:rsidRPr="008F7C63">
        <w:rPr>
          <w:rFonts w:ascii="Times New Roman" w:hAnsi="Times New Roman" w:cs="Times New Roman"/>
          <w:lang w:eastAsia="pt-BR" w:bidi="ar-SA"/>
        </w:rPr>
        <w:t xml:space="preserve">, amor, solidão e bullying. Além disso, alguns textos se destacaram pela qualidade e exploração de recursos intertextuais e </w:t>
      </w:r>
      <w:proofErr w:type="spellStart"/>
      <w:r w:rsidRPr="008F7C63">
        <w:rPr>
          <w:rFonts w:ascii="Times New Roman" w:hAnsi="Times New Roman" w:cs="Times New Roman"/>
          <w:lang w:eastAsia="pt-BR" w:bidi="ar-SA"/>
        </w:rPr>
        <w:t>transficcionais</w:t>
      </w:r>
      <w:proofErr w:type="spellEnd"/>
      <w:r w:rsidR="00E554D1">
        <w:rPr>
          <w:rFonts w:ascii="Times New Roman" w:hAnsi="Times New Roman" w:cs="Times New Roman"/>
          <w:lang w:eastAsia="pt-BR" w:bidi="ar-SA"/>
        </w:rPr>
        <w:t>. A</w:t>
      </w:r>
      <w:r w:rsidRPr="008F7C63">
        <w:rPr>
          <w:rFonts w:ascii="Times New Roman" w:hAnsi="Times New Roman" w:cs="Times New Roman"/>
          <w:lang w:eastAsia="pt-BR" w:bidi="ar-SA"/>
        </w:rPr>
        <w:t xml:space="preserve">demais, também se notou </w:t>
      </w:r>
      <w:r w:rsidR="00E554D1">
        <w:rPr>
          <w:rFonts w:ascii="Times New Roman" w:hAnsi="Times New Roman" w:cs="Times New Roman"/>
          <w:lang w:eastAsia="pt-BR" w:bidi="ar-SA"/>
        </w:rPr>
        <w:t xml:space="preserve">grau considerável de criticidade </w:t>
      </w:r>
      <w:r w:rsidRPr="008F7C63">
        <w:rPr>
          <w:rFonts w:ascii="Times New Roman" w:hAnsi="Times New Roman" w:cs="Times New Roman"/>
          <w:lang w:eastAsia="pt-BR" w:bidi="ar-SA"/>
        </w:rPr>
        <w:t xml:space="preserve">social em alguns textos que tratavam de temas como, por exemplo, racismo e poluição ambiental, convidando o leitor </w:t>
      </w:r>
      <w:r w:rsidR="00E554D1">
        <w:rPr>
          <w:rFonts w:ascii="Times New Roman" w:hAnsi="Times New Roman" w:cs="Times New Roman"/>
          <w:lang w:eastAsia="pt-BR" w:bidi="ar-SA"/>
        </w:rPr>
        <w:t>à reflexão</w:t>
      </w:r>
      <w:r w:rsidRPr="008F7C63">
        <w:rPr>
          <w:rFonts w:ascii="Times New Roman" w:hAnsi="Times New Roman" w:cs="Times New Roman"/>
          <w:lang w:eastAsia="pt-BR" w:bidi="ar-SA"/>
        </w:rPr>
        <w:t xml:space="preserve">. </w:t>
      </w:r>
    </w:p>
    <w:p w14:paraId="3EF4D9FA" w14:textId="015EC517" w:rsidR="00306873" w:rsidRDefault="008F7C63" w:rsidP="008F7C63">
      <w:pPr>
        <w:spacing w:line="360" w:lineRule="auto"/>
        <w:jc w:val="both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ab/>
      </w:r>
      <w:r w:rsidRPr="008F7C63">
        <w:rPr>
          <w:rFonts w:ascii="Times New Roman" w:hAnsi="Times New Roman" w:cs="Times New Roman"/>
          <w:lang w:eastAsia="pt-BR" w:bidi="ar-SA"/>
        </w:rPr>
        <w:t>Na próxima fase do projeto, alguns textos serão analisados com os alunos, observando-se aspectos literários (polissêmicos e estilísticos), relações intertextuais das produções com outros textos e características formais do microconto.</w:t>
      </w:r>
    </w:p>
    <w:p w14:paraId="380E8186" w14:textId="415BEBAA" w:rsidR="00632632" w:rsidRDefault="00632632" w:rsidP="00EC2FF6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7E6C9D3D" w14:textId="77777777" w:rsidR="00A3658E" w:rsidRDefault="00A3658E" w:rsidP="00EC2FF6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1F8BC7A0" w14:textId="77777777" w:rsidR="0097330A" w:rsidRPr="00632632" w:rsidRDefault="00EC2FF6" w:rsidP="00EC2FF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32632">
        <w:rPr>
          <w:rFonts w:ascii="Times New Roman" w:hAnsi="Times New Roman" w:cs="Times New Roman"/>
          <w:b/>
        </w:rPr>
        <w:t>3. Conclusões</w:t>
      </w:r>
    </w:p>
    <w:p w14:paraId="12CC317C" w14:textId="31C6088B" w:rsidR="008F7C63" w:rsidRPr="008F7C63" w:rsidRDefault="008F7C63" w:rsidP="008F7C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Como gênero ou subgênero literário, o microconto conecta-se a qualquer universo ficcional em razão de sua transficcionalidade, atendendo às preferências de leitores variados; além do mais, sua brevidade torna-o acessível a todos, pois sua leitura não carece de muito tempo. Também devido à brevidade e simplicidade de seu texto, microcontos podem ser criados até mesmo por crianças do primeiro ciclo do ensino fundamental, estimulando processos criativos e desenvolvimento da escrita, momento propício para provocar nelas o gosto pelo fazer literário. </w:t>
      </w:r>
    </w:p>
    <w:p w14:paraId="3E932136" w14:textId="59295595" w:rsidR="008F7C63" w:rsidRPr="008F7C63" w:rsidRDefault="008F7C63" w:rsidP="008F7C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Por meio do trabalho, houve a promoção das capacidades de deciframento do código escrito, interpretação textual crítica e estímulo à escrita. Assim, o microconto revelou-se um subgênero narrativo bastante acessível aos alunos e um material bastante rico para ser trabalhado em sala de aula. </w:t>
      </w:r>
    </w:p>
    <w:p w14:paraId="5AC606FC" w14:textId="1F26F9EA" w:rsidR="0097330A" w:rsidRDefault="008F7C63" w:rsidP="008F7C63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 w:bidi="ar-SA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ab/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>A brevidade dos microcontos instiga o leitor a lê-los, podendo finalizar várias leituras em pouco tempo, desenvolvendo um vínculo com o leitor e promovendo o letramento literário.</w:t>
      </w:r>
    </w:p>
    <w:p w14:paraId="354E567B" w14:textId="27D92E1D" w:rsidR="008F7C63" w:rsidRDefault="008F7C63" w:rsidP="008F7C63">
      <w:pPr>
        <w:spacing w:line="360" w:lineRule="auto"/>
        <w:jc w:val="both"/>
        <w:rPr>
          <w:rFonts w:ascii="Arial" w:hAnsi="Arial"/>
        </w:rPr>
      </w:pPr>
    </w:p>
    <w:p w14:paraId="51CAD93D" w14:textId="77777777" w:rsidR="00A3658E" w:rsidRPr="008F7C63" w:rsidRDefault="00A3658E" w:rsidP="008F7C63">
      <w:pPr>
        <w:spacing w:line="360" w:lineRule="auto"/>
        <w:jc w:val="both"/>
        <w:rPr>
          <w:rFonts w:ascii="Arial" w:hAnsi="Arial"/>
        </w:rPr>
      </w:pPr>
    </w:p>
    <w:p w14:paraId="7A06D2A7" w14:textId="77777777" w:rsidR="00EC2FF6" w:rsidRPr="00632632" w:rsidRDefault="00EC2FF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32632">
        <w:rPr>
          <w:rFonts w:ascii="Times New Roman" w:hAnsi="Times New Roman" w:cs="Times New Roman"/>
          <w:b/>
        </w:rPr>
        <w:t>4. Referências</w:t>
      </w:r>
    </w:p>
    <w:p w14:paraId="70FFE75F" w14:textId="409EAAD1" w:rsid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ÁLVARES, Cristina. Quatro dimensões do microconto como mutação do conto: brevidade, narratividade, intertextualidade, transficcionalidade. </w:t>
      </w:r>
      <w:proofErr w:type="spellStart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Guavira</w:t>
      </w:r>
      <w:proofErr w:type="spellEnd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 Letras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, n. 15, </w:t>
      </w:r>
      <w:proofErr w:type="spellStart"/>
      <w:r w:rsidRPr="008F7C63">
        <w:rPr>
          <w:rFonts w:ascii="Times New Roman" w:hAnsi="Times New Roman" w:cs="Times New Roman"/>
          <w:color w:val="000000"/>
          <w:lang w:eastAsia="pt-BR" w:bidi="ar-SA"/>
        </w:rPr>
        <w:t>ago.-dez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2012. </w:t>
      </w:r>
    </w:p>
    <w:p w14:paraId="05B7ACBA" w14:textId="62D92CF5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ALVES, Susana. Obra aberta. In: CEIA, Carlos.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E-dicionário de termos literários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Disponível em: http://edtl.fcsh.unl.pt/encyclopedia/obra-aberta/ Acesso em: 06 out. 2019. </w:t>
      </w:r>
    </w:p>
    <w:p w14:paraId="726A0647" w14:textId="4C0E7CDE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lastRenderedPageBreak/>
        <w:t xml:space="preserve">BLOOM, Harold.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O cânone ocidental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Tradução de Marcos </w:t>
      </w:r>
      <w:proofErr w:type="spellStart"/>
      <w:r w:rsidRPr="008F7C63">
        <w:rPr>
          <w:rFonts w:ascii="Times New Roman" w:hAnsi="Times New Roman" w:cs="Times New Roman"/>
          <w:color w:val="000000"/>
          <w:lang w:eastAsia="pt-BR" w:bidi="ar-SA"/>
        </w:rPr>
        <w:t>Santarrita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Rio de Janeiro: Objetiva, 2010. </w:t>
      </w:r>
    </w:p>
    <w:p w14:paraId="12DB64D3" w14:textId="5FB8B542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CAMPOS, Luciene Lemos de. Entre frinchas, a poética do microconto brasileiro.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XII Congresso Internacional da ABRALIC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>. 18 - 22 jul. 2011, UFPR – Curitiba, Brasil.</w:t>
      </w:r>
    </w:p>
    <w:p w14:paraId="245C0B2B" w14:textId="058879E3" w:rsid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CARANDÁ.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Revista do Curso de Letras do Campus do Pantanal.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UFMS, Corumbá - MS, v. 04, nov. 2011. </w:t>
      </w:r>
    </w:p>
    <w:p w14:paraId="07EE69B5" w14:textId="622DDACC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CEREJA, William Roberto.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Ensino de literatura: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uma proposta dialógica para o trabalho com a literatura. São Paulo: Atual, 2005. </w:t>
      </w:r>
    </w:p>
    <w:p w14:paraId="6059F142" w14:textId="142FB6E7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COSSON, Rildo.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Letramento Literário: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teoria e prática. São Paulo: Contexto, 2020. </w:t>
      </w:r>
    </w:p>
    <w:p w14:paraId="7A253A92" w14:textId="0D286816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FERREIRA, Ana S. M. V. Rasurando epitáfios: Rui Manuel Amaral e a escrita de microcontos.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Pelos mares da língua portuguesa 2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, p. 161-172, 2015. </w:t>
      </w:r>
    </w:p>
    <w:p w14:paraId="0144FDF6" w14:textId="05C90DF0" w:rsid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GONÇALVES, Luciana S. M. Minicontos de Fadas – Releituras.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Minicontos,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17 ago. 2014. Disponível em: &lt;http://www.minicontos.com.br/?apid=4333&amp;tipo=2&amp;dt=0&amp;wd=&amp;autor=Luciana%20Sacramento%20Moreno%20Gon%E7alves&amp;titulo=Minicontos%20de%20Fadas%20-%20Releituras%2008%20abr.%202019&gt;. Acesso em: 27 jun. 2020. </w:t>
      </w:r>
    </w:p>
    <w:p w14:paraId="50B9ED65" w14:textId="43B4AFCC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GOULART, Rosa Maria. Teorias da narrativa e análise do texto. </w:t>
      </w:r>
      <w:proofErr w:type="spellStart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Máthesis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, Universidade Católica Portuguesa, 1993, p. 155-171. </w:t>
      </w:r>
    </w:p>
    <w:p w14:paraId="4ECF70DA" w14:textId="394914EE" w:rsid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MOURIER, A. S. P. B. Microrrelatos (grandes </w:t>
      </w:r>
      <w:proofErr w:type="spellStart"/>
      <w:r w:rsidRPr="008F7C63">
        <w:rPr>
          <w:rFonts w:ascii="Times New Roman" w:hAnsi="Times New Roman" w:cs="Times New Roman"/>
          <w:color w:val="000000"/>
          <w:lang w:eastAsia="pt-BR" w:bidi="ar-SA"/>
        </w:rPr>
        <w:t>placeres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 de la </w:t>
      </w:r>
      <w:proofErr w:type="spellStart"/>
      <w:r w:rsidRPr="008F7C63">
        <w:rPr>
          <w:rFonts w:ascii="Times New Roman" w:hAnsi="Times New Roman" w:cs="Times New Roman"/>
          <w:color w:val="000000"/>
          <w:lang w:eastAsia="pt-BR" w:bidi="ar-SA"/>
        </w:rPr>
        <w:t>pequeña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 literatura) Salina.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Revista de </w:t>
      </w:r>
      <w:proofErr w:type="spellStart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Lletres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Espanha, v. 19, p. 05-28, nov. 2005. </w:t>
      </w:r>
    </w:p>
    <w:p w14:paraId="1C119B68" w14:textId="61273C81" w:rsidR="005F4BD8" w:rsidRPr="00E554D1" w:rsidRDefault="005F4BD8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val="es-ES"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ROAS, David. (Org.).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Poéticas </w:t>
      </w:r>
      <w:proofErr w:type="spellStart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del</w:t>
      </w:r>
      <w:proofErr w:type="spellEnd"/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 microrrelato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. </w:t>
      </w:r>
      <w:proofErr w:type="spellStart"/>
      <w:r w:rsidRPr="00E554D1">
        <w:rPr>
          <w:rFonts w:ascii="Times New Roman" w:hAnsi="Times New Roman" w:cs="Times New Roman"/>
          <w:color w:val="000000"/>
          <w:lang w:val="es-ES" w:eastAsia="pt-BR" w:bidi="ar-SA"/>
        </w:rPr>
        <w:t>Madrid:Arco</w:t>
      </w:r>
      <w:proofErr w:type="spellEnd"/>
      <w:r w:rsidRPr="00E554D1">
        <w:rPr>
          <w:rFonts w:ascii="Times New Roman" w:hAnsi="Times New Roman" w:cs="Times New Roman"/>
          <w:color w:val="000000"/>
          <w:lang w:val="es-ES" w:eastAsia="pt-BR" w:bidi="ar-SA"/>
        </w:rPr>
        <w:t xml:space="preserve">/Libros, 2006. </w:t>
      </w:r>
    </w:p>
    <w:p w14:paraId="52D6180D" w14:textId="400A2B2D" w:rsid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E554D1">
        <w:rPr>
          <w:rFonts w:ascii="Times New Roman" w:hAnsi="Times New Roman" w:cs="Times New Roman"/>
          <w:color w:val="000000"/>
          <w:lang w:val="es-ES" w:eastAsia="pt-BR" w:bidi="ar-SA"/>
        </w:rPr>
        <w:t xml:space="preserve">SHUA, A. M. La sueñera.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Buenos Aires: Aguilar, 1984. </w:t>
      </w:r>
    </w:p>
    <w:p w14:paraId="057A703E" w14:textId="2DB97D57" w:rsidR="005F4BD8" w:rsidRDefault="005F4BD8" w:rsidP="00A3658E">
      <w:pPr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SILVA, </w:t>
      </w:r>
      <w:proofErr w:type="spellStart"/>
      <w:r w:rsidRPr="008F7C63">
        <w:rPr>
          <w:rFonts w:ascii="Times New Roman" w:hAnsi="Times New Roman" w:cs="Times New Roman"/>
          <w:color w:val="000000"/>
          <w:lang w:eastAsia="pt-BR" w:bidi="ar-SA"/>
        </w:rPr>
        <w:t>Ivanda</w:t>
      </w:r>
      <w:proofErr w:type="spellEnd"/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 Maria Martins. Literatura em sala de aula: da teoria literária à prática escolar.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 xml:space="preserve">Anais do Evento PG Letras 30 Anos 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>Vol. I (1): 514-527. Disponível em: http://www.pgletras.com.br/Anais-30-Anos/Docs/Artigos/5.%20Melhores%20teses%20e%20disserta%C3%A7%C3%B5es/5.2_Ivanda.pdf. Acesso em 06 out. 2019.</w:t>
      </w:r>
    </w:p>
    <w:p w14:paraId="6F50AFF0" w14:textId="74D1BFD6" w:rsidR="005F4BD8" w:rsidRPr="008F7C63" w:rsidRDefault="005F4BD8" w:rsidP="00A3658E">
      <w:pPr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TAXA DE ANALFABETISMO DO BRASIL.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Gazeta do Povo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>, 8 mar. 2019. Atual. em 26 jul. 2019. Disponível em: &lt;https://infograficos.gazetadopovo.com.br/educacao/taxa-de-analfabetismo-no-brasil/#:~:text=A%20taxa%20de%20analfabetiza%C3%A7%C3%A3o%20mais,%2C8%25%20de%20analfabetismo&gt;. Acesso em: 27 de jun. de 2020.</w:t>
      </w:r>
    </w:p>
    <w:p w14:paraId="7A6590B2" w14:textId="65331C4E" w:rsidR="008F7C63" w:rsidRPr="008F7C63" w:rsidRDefault="008F7C63" w:rsidP="00A3658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ZAPPONE, Mirian H. Y. Fanfics: um caso de letramento literário na cibercultura?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Letras de Hoje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, Porto Alegre, v. 43, n. 2, p. 29-33, abr./jun. 2008. </w:t>
      </w:r>
    </w:p>
    <w:p w14:paraId="1FDD7413" w14:textId="15ED4685" w:rsidR="0097330A" w:rsidRPr="008F7C63" w:rsidRDefault="008F7C63" w:rsidP="00A3658E">
      <w:pPr>
        <w:spacing w:after="24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ZAPPONE, Mirian H. Y. Modelos de letramento literário e ensino da literatura: problemas e perspectivas. </w:t>
      </w:r>
      <w:r w:rsidRPr="008F7C63">
        <w:rPr>
          <w:rFonts w:ascii="Times New Roman" w:hAnsi="Times New Roman" w:cs="Times New Roman"/>
          <w:b/>
          <w:bCs/>
          <w:color w:val="000000"/>
          <w:lang w:eastAsia="pt-BR" w:bidi="ar-SA"/>
        </w:rPr>
        <w:t>Rev. Teoria e Prática da Educação</w:t>
      </w:r>
      <w:r w:rsidRPr="008F7C63">
        <w:rPr>
          <w:rFonts w:ascii="Times New Roman" w:hAnsi="Times New Roman" w:cs="Times New Roman"/>
          <w:color w:val="000000"/>
          <w:lang w:eastAsia="pt-BR" w:bidi="ar-SA"/>
        </w:rPr>
        <w:t>, v.11, n.1, p. 49-60, jan./abr. 2008.</w:t>
      </w:r>
    </w:p>
    <w:p w14:paraId="0DBAD027" w14:textId="42CBE181" w:rsidR="0097330A" w:rsidRPr="00FE711A" w:rsidRDefault="008F7C63" w:rsidP="00FE71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pt-BR" w:bidi="ar-SA"/>
        </w:rPr>
      </w:pPr>
      <w:r w:rsidRPr="008F7C63">
        <w:rPr>
          <w:rFonts w:ascii="Times New Roman" w:hAnsi="Times New Roman" w:cs="Times New Roman"/>
          <w:color w:val="000000"/>
          <w:lang w:eastAsia="pt-BR" w:bidi="ar-SA"/>
        </w:rPr>
        <w:t xml:space="preserve"> </w:t>
      </w:r>
    </w:p>
    <w:sectPr w:rsidR="0097330A" w:rsidRPr="00FE711A" w:rsidSect="00B13CFC">
      <w:headerReference w:type="default" r:id="rId7"/>
      <w:pgSz w:w="11906" w:h="16838"/>
      <w:pgMar w:top="1418" w:right="1418" w:bottom="1418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1E33F" w14:textId="77777777" w:rsidR="009A4E69" w:rsidRDefault="009A4E69" w:rsidP="00EC2FF6">
      <w:r>
        <w:separator/>
      </w:r>
    </w:p>
  </w:endnote>
  <w:endnote w:type="continuationSeparator" w:id="0">
    <w:p w14:paraId="1E307C49" w14:textId="77777777" w:rsidR="009A4E69" w:rsidRDefault="009A4E69" w:rsidP="00EC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5AFAD" w14:textId="77777777" w:rsidR="009A4E69" w:rsidRDefault="009A4E69" w:rsidP="00EC2FF6">
      <w:r>
        <w:separator/>
      </w:r>
    </w:p>
  </w:footnote>
  <w:footnote w:type="continuationSeparator" w:id="0">
    <w:p w14:paraId="201D667B" w14:textId="77777777" w:rsidR="009A4E69" w:rsidRDefault="009A4E69" w:rsidP="00EC2FF6">
      <w:r>
        <w:continuationSeparator/>
      </w:r>
    </w:p>
  </w:footnote>
  <w:footnote w:id="1">
    <w:p w14:paraId="50848836" w14:textId="62181D37" w:rsidR="006629AE" w:rsidRPr="00815D9D" w:rsidRDefault="006629AE" w:rsidP="00E554D1">
      <w:pPr>
        <w:pStyle w:val="Textodenotaderodap"/>
        <w:jc w:val="left"/>
        <w:rPr>
          <w:color w:val="000000" w:themeColor="text1"/>
        </w:rPr>
      </w:pPr>
      <w:r w:rsidRPr="00911337">
        <w:rPr>
          <w:rStyle w:val="Refdenotaderodap"/>
        </w:rPr>
        <w:footnoteRef/>
      </w:r>
      <w:r w:rsidRPr="00911337">
        <w:rPr>
          <w:rFonts w:ascii="Cambria" w:hAnsi="Cambria"/>
        </w:rPr>
        <w:t xml:space="preserve"> </w:t>
      </w:r>
      <w:r w:rsidRPr="00911337">
        <w:rPr>
          <w:rFonts w:ascii="Cambria" w:hAnsi="Cambria" w:cstheme="minorHAnsi"/>
        </w:rPr>
        <w:t xml:space="preserve">TAXA DE ANALFABETISMO DO BRASIL. </w:t>
      </w:r>
      <w:r w:rsidRPr="00911337">
        <w:rPr>
          <w:rFonts w:ascii="Cambria" w:hAnsi="Cambria" w:cstheme="minorHAnsi"/>
          <w:b/>
          <w:bCs/>
        </w:rPr>
        <w:t>Gazeta do Povo,</w:t>
      </w:r>
      <w:r w:rsidRPr="00911337">
        <w:rPr>
          <w:rFonts w:ascii="Cambria" w:hAnsi="Cambria"/>
        </w:rPr>
        <w:t xml:space="preserve"> </w:t>
      </w:r>
      <w:r w:rsidRPr="00911337">
        <w:rPr>
          <w:rFonts w:ascii="Cambria" w:hAnsi="Cambria" w:cstheme="minorHAnsi"/>
        </w:rPr>
        <w:t xml:space="preserve">8 mar. 2019. Atual. em 26 jul. 2019. </w:t>
      </w:r>
      <w:r w:rsidRPr="00911337">
        <w:rPr>
          <w:rFonts w:ascii="Cambria" w:hAnsi="Cambria"/>
        </w:rPr>
        <w:t>Disponível em:</w:t>
      </w:r>
      <w:r>
        <w:rPr>
          <w:rFonts w:ascii="Cambria" w:hAnsi="Cambria"/>
        </w:rPr>
        <w:t xml:space="preserve"> </w:t>
      </w:r>
      <w:r w:rsidR="00E554D1" w:rsidRPr="00E554D1">
        <w:t>https://infograficos.gazetadopovo.com.br/educacao/taxa-de-analfabetismo-no-brasil/#:~:text=A%20taxa%20de%20analfabetiza%C3%A7%C3%A3o%20mais,%2C8%25%20de%20analfabetismo</w:t>
      </w:r>
      <w:r w:rsidRPr="00815D9D">
        <w:rPr>
          <w:color w:val="000000" w:themeColor="text1"/>
        </w:rPr>
        <w:t>. Acesso em: 27 jun. 2020.</w:t>
      </w:r>
      <w:r w:rsidRPr="00815D9D">
        <w:rPr>
          <w:rFonts w:ascii="Cambria" w:hAnsi="Cambria"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B59E" w14:textId="43DC431C" w:rsidR="00306873" w:rsidRDefault="00AA5167" w:rsidP="00EC2FF6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D7F9753" wp14:editId="72EB31A4">
          <wp:simplePos x="0" y="0"/>
          <wp:positionH relativeFrom="column">
            <wp:posOffset>-471805</wp:posOffset>
          </wp:positionH>
          <wp:positionV relativeFrom="paragraph">
            <wp:posOffset>180975</wp:posOffset>
          </wp:positionV>
          <wp:extent cx="1647825" cy="7004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452060" w14:textId="77777777" w:rsidR="00306873" w:rsidRDefault="00306873" w:rsidP="00B13CFC">
    <w:pPr>
      <w:pStyle w:val="Cabealho"/>
      <w:jc w:val="right"/>
    </w:pPr>
  </w:p>
  <w:p w14:paraId="43F7E2A2" w14:textId="399B245C" w:rsidR="00306873" w:rsidRDefault="00AA5167" w:rsidP="000750EC">
    <w:pPr>
      <w:pStyle w:val="Cabealho"/>
      <w:jc w:val="right"/>
    </w:pPr>
    <w:r w:rsidRPr="00AD44C5">
      <w:rPr>
        <w:noProof/>
      </w:rPr>
      <w:drawing>
        <wp:inline distT="0" distB="0" distL="0" distR="0" wp14:anchorId="22DD33E7" wp14:editId="431FE4D9">
          <wp:extent cx="1295400" cy="35814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E3FF0" w14:textId="77777777" w:rsidR="003343B4" w:rsidRDefault="00B13CFC" w:rsidP="00B13CFC">
    <w:pPr>
      <w:pStyle w:val="Cabealho"/>
      <w:tabs>
        <w:tab w:val="left" w:pos="6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828C4"/>
    <w:multiLevelType w:val="hybridMultilevel"/>
    <w:tmpl w:val="27FAF3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D7808"/>
    <w:multiLevelType w:val="hybridMultilevel"/>
    <w:tmpl w:val="FA2ACCEE"/>
    <w:lvl w:ilvl="0" w:tplc="6D500A06">
      <w:numFmt w:val="bullet"/>
      <w:lvlText w:val="-"/>
      <w:lvlJc w:val="left"/>
      <w:pPr>
        <w:ind w:left="1629" w:hanging="920"/>
      </w:pPr>
      <w:rPr>
        <w:rFonts w:ascii="Arial" w:eastAsia="Noto Sans CJK SC Regular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BA4AC6"/>
    <w:multiLevelType w:val="hybridMultilevel"/>
    <w:tmpl w:val="8F0C21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3B1826"/>
    <w:multiLevelType w:val="hybridMultilevel"/>
    <w:tmpl w:val="1EF02BD2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A"/>
    <w:rsid w:val="00017C62"/>
    <w:rsid w:val="00036405"/>
    <w:rsid w:val="000750EC"/>
    <w:rsid w:val="000E4000"/>
    <w:rsid w:val="000F451D"/>
    <w:rsid w:val="00170668"/>
    <w:rsid w:val="002F5086"/>
    <w:rsid w:val="00306873"/>
    <w:rsid w:val="003343B4"/>
    <w:rsid w:val="00392961"/>
    <w:rsid w:val="003D6A40"/>
    <w:rsid w:val="00456053"/>
    <w:rsid w:val="00481FC7"/>
    <w:rsid w:val="004B3721"/>
    <w:rsid w:val="004E0C5E"/>
    <w:rsid w:val="004E30FB"/>
    <w:rsid w:val="0051220A"/>
    <w:rsid w:val="0051491F"/>
    <w:rsid w:val="00531175"/>
    <w:rsid w:val="005F4BD8"/>
    <w:rsid w:val="00632632"/>
    <w:rsid w:val="006629AE"/>
    <w:rsid w:val="0066630B"/>
    <w:rsid w:val="006B3F08"/>
    <w:rsid w:val="00792172"/>
    <w:rsid w:val="00882007"/>
    <w:rsid w:val="008F7C63"/>
    <w:rsid w:val="0097330A"/>
    <w:rsid w:val="00991EB9"/>
    <w:rsid w:val="009A4E69"/>
    <w:rsid w:val="00A3658E"/>
    <w:rsid w:val="00AA5167"/>
    <w:rsid w:val="00B13CFC"/>
    <w:rsid w:val="00C973EB"/>
    <w:rsid w:val="00D9558B"/>
    <w:rsid w:val="00E046C5"/>
    <w:rsid w:val="00E0623C"/>
    <w:rsid w:val="00E554D1"/>
    <w:rsid w:val="00EC2FF6"/>
    <w:rsid w:val="00F903C2"/>
    <w:rsid w:val="00F947A4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0A2E49"/>
  <w15:docId w15:val="{EAF4EDFB-086C-4010-9C1F-B64439D9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Free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921F58"/>
    <w:rPr>
      <w:rFonts w:ascii="Segoe UI" w:hAnsi="Segoe UI" w:cs="Mangal"/>
      <w:sz w:val="18"/>
      <w:szCs w:val="16"/>
    </w:rPr>
  </w:style>
  <w:style w:type="character" w:styleId="Refdecomentrio">
    <w:name w:val="annotation reference"/>
    <w:uiPriority w:val="99"/>
    <w:semiHidden/>
    <w:unhideWhenUsed/>
    <w:qFormat/>
    <w:rsid w:val="00921F58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1F58"/>
    <w:rPr>
      <w:rFonts w:cs="Mangal"/>
      <w:sz w:val="20"/>
      <w:szCs w:val="18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921F58"/>
    <w:rPr>
      <w:rFonts w:cs="Mangal"/>
      <w:b/>
      <w:bCs/>
      <w:sz w:val="20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1F58"/>
    <w:rPr>
      <w:rFonts w:ascii="Segoe UI" w:hAnsi="Segoe UI" w:cs="Mangal"/>
      <w:sz w:val="18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1F58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21F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C2FF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FF6"/>
  </w:style>
  <w:style w:type="paragraph" w:styleId="Rodap">
    <w:name w:val="footer"/>
    <w:basedOn w:val="Normal"/>
    <w:link w:val="RodapChar"/>
    <w:uiPriority w:val="99"/>
    <w:unhideWhenUsed/>
    <w:rsid w:val="00EC2FF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C2FF6"/>
  </w:style>
  <w:style w:type="paragraph" w:styleId="PargrafodaLista">
    <w:name w:val="List Paragraph"/>
    <w:basedOn w:val="Normal"/>
    <w:uiPriority w:val="34"/>
    <w:qFormat/>
    <w:rsid w:val="00EC2FF6"/>
    <w:pPr>
      <w:ind w:left="720"/>
      <w:contextualSpacing/>
    </w:pPr>
  </w:style>
  <w:style w:type="paragraph" w:customStyle="1" w:styleId="Default">
    <w:name w:val="Default"/>
    <w:rsid w:val="00AA51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629A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6629AE"/>
    <w:pPr>
      <w:suppressAutoHyphens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629AE"/>
    <w:rPr>
      <w:rFonts w:ascii="Times New Roman" w:eastAsia="Times New Roman" w:hAnsi="Times New Roman" w:cs="Times New Roman"/>
      <w:lang w:eastAsia="zh-CN"/>
    </w:rPr>
  </w:style>
  <w:style w:type="character" w:styleId="Refdenotaderodap">
    <w:name w:val="footnote reference"/>
    <w:basedOn w:val="Fontepargpadro"/>
    <w:rsid w:val="006629A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5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1958</Words>
  <Characters>10574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TatianaNoronha</dc:creator>
  <cp:keywords/>
  <dc:description/>
  <cp:lastModifiedBy>Vitor Hugo Dias Ferrara</cp:lastModifiedBy>
  <cp:revision>9</cp:revision>
  <dcterms:created xsi:type="dcterms:W3CDTF">2020-10-21T00:17:00Z</dcterms:created>
  <dcterms:modified xsi:type="dcterms:W3CDTF">2020-10-21T20:52:00Z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